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E4E4E" w14:textId="77777777" w:rsidR="00AE0CA1" w:rsidRDefault="002A53D2" w:rsidP="00B22F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53D2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607EDA67" w14:textId="77777777" w:rsidR="00C20049" w:rsidRPr="00E76077" w:rsidRDefault="00C20049" w:rsidP="00B22F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8D99F9" w14:textId="2647787C" w:rsidR="00C20049" w:rsidRPr="00BE2B34" w:rsidRDefault="00C20049" w:rsidP="00B22FA0">
      <w:pPr>
        <w:adjustRightInd w:val="0"/>
        <w:snapToGrid w:val="0"/>
        <w:spacing w:line="360" w:lineRule="auto"/>
        <w:jc w:val="both"/>
        <w:rPr>
          <w:rFonts w:ascii="Times New Roman" w:eastAsia="SimSun" w:hAnsi="Times New Roman" w:cs="Times New Roman"/>
          <w:b/>
          <w:kern w:val="2"/>
          <w:sz w:val="28"/>
          <w:szCs w:val="28"/>
        </w:rPr>
      </w:pPr>
      <w:r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 xml:space="preserve">Response of </w:t>
      </w:r>
      <w:bookmarkStart w:id="0" w:name="OLE_LINK28"/>
      <w:bookmarkStart w:id="1" w:name="OLE_LINK29"/>
      <w:bookmarkStart w:id="2" w:name="_Hlk511924412"/>
      <w:r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>chloramphenicol</w:t>
      </w:r>
      <w:bookmarkEnd w:id="0"/>
      <w:bookmarkEnd w:id="1"/>
      <w:r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 xml:space="preserve">-reducing </w:t>
      </w:r>
      <w:r w:rsidR="00887CD1"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>bio</w:t>
      </w:r>
      <w:r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>cathode</w:t>
      </w:r>
      <w:bookmarkStart w:id="3" w:name="OLE_LINK7"/>
      <w:bookmarkStart w:id="4" w:name="OLE_LINK8"/>
      <w:r w:rsidR="00887CD1"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 xml:space="preserve"> </w:t>
      </w:r>
      <w:proofErr w:type="spellStart"/>
      <w:r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>resistome</w:t>
      </w:r>
      <w:proofErr w:type="spellEnd"/>
      <w:r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 xml:space="preserve"> to</w:t>
      </w:r>
      <w:bookmarkStart w:id="5" w:name="OLE_LINK20"/>
      <w:bookmarkStart w:id="6" w:name="OLE_LINK21"/>
      <w:r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 xml:space="preserve"> </w:t>
      </w:r>
      <w:bookmarkStart w:id="7" w:name="OLE_LINK22"/>
      <w:bookmarkStart w:id="8" w:name="OLE_LINK23"/>
      <w:r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 xml:space="preserve">continuous </w:t>
      </w:r>
      <w:bookmarkEnd w:id="5"/>
      <w:bookmarkEnd w:id="6"/>
      <w:r w:rsidRPr="00BE2B34">
        <w:rPr>
          <w:rFonts w:ascii="Times New Roman" w:eastAsia="SimSun" w:hAnsi="Times New Roman" w:cs="Times New Roman"/>
          <w:b/>
          <w:kern w:val="2"/>
          <w:sz w:val="28"/>
          <w:szCs w:val="28"/>
        </w:rPr>
        <w:t>electrical stimulation</w:t>
      </w:r>
      <w:bookmarkEnd w:id="2"/>
      <w:bookmarkEnd w:id="3"/>
      <w:bookmarkEnd w:id="4"/>
      <w:bookmarkEnd w:id="7"/>
      <w:bookmarkEnd w:id="8"/>
    </w:p>
    <w:p w14:paraId="3C58EFA0" w14:textId="354A8B75" w:rsidR="00C20049" w:rsidRPr="00E41B76" w:rsidRDefault="00C20049" w:rsidP="00B22FA0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E41B76">
        <w:rPr>
          <w:rFonts w:ascii="Times New Roman" w:hAnsi="Times New Roman" w:hint="eastAsia"/>
          <w:bCs/>
          <w:sz w:val="24"/>
          <w:szCs w:val="24"/>
        </w:rPr>
        <w:t>Bin Liang</w:t>
      </w:r>
      <w:r w:rsidRPr="00E41B76">
        <w:rPr>
          <w:rFonts w:ascii="Times New Roman" w:hAnsi="Times New Roman" w:hint="eastAsia"/>
          <w:bCs/>
          <w:sz w:val="24"/>
          <w:szCs w:val="24"/>
          <w:vertAlign w:val="superscript"/>
        </w:rPr>
        <w:t>1,2</w:t>
      </w:r>
      <w:r w:rsidRPr="00E41B76">
        <w:rPr>
          <w:rFonts w:ascii="Times New Roman" w:hAnsi="Times New Roman" w:hint="eastAsia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hint="eastAsia"/>
          <w:bCs/>
          <w:sz w:val="24"/>
          <w:szCs w:val="24"/>
        </w:rPr>
        <w:t>Jincai</w:t>
      </w:r>
      <w:proofErr w:type="spellEnd"/>
      <w:r>
        <w:rPr>
          <w:rFonts w:ascii="Times New Roman" w:hAnsi="Times New Roman" w:hint="eastAsia"/>
          <w:bCs/>
          <w:sz w:val="24"/>
          <w:szCs w:val="24"/>
        </w:rPr>
        <w:t xml:space="preserve"> Ma</w:t>
      </w:r>
      <w:r w:rsidRPr="00113E24">
        <w:rPr>
          <w:rFonts w:ascii="Times New Roman" w:hAnsi="Times New Roman" w:hint="eastAsia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hint="eastAsia"/>
          <w:bCs/>
          <w:sz w:val="24"/>
          <w:szCs w:val="24"/>
        </w:rPr>
        <w:t>, Weiwei Cai</w:t>
      </w:r>
      <w:r w:rsidR="00B26E97" w:rsidRPr="00B26E97">
        <w:rPr>
          <w:rFonts w:ascii="Times New Roman" w:hAnsi="Times New Roman"/>
          <w:bCs/>
          <w:sz w:val="24"/>
          <w:szCs w:val="24"/>
          <w:vertAlign w:val="superscript"/>
        </w:rPr>
        <w:t>4,</w:t>
      </w:r>
      <w:r w:rsidRPr="00785475">
        <w:rPr>
          <w:rFonts w:ascii="Times New Roman" w:hAnsi="Times New Roman" w:hint="eastAsia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Zhiling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Li</w:t>
      </w:r>
      <w:r w:rsidRPr="003302E7">
        <w:rPr>
          <w:rFonts w:ascii="Times New Roman" w:hAnsi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hint="eastAsia"/>
          <w:bCs/>
          <w:sz w:val="24"/>
          <w:szCs w:val="24"/>
        </w:rPr>
        <w:t>Wenzong</w:t>
      </w:r>
      <w:proofErr w:type="spellEnd"/>
      <w:r>
        <w:rPr>
          <w:rFonts w:ascii="Times New Roman" w:hAnsi="Times New Roman" w:hint="eastAsia"/>
          <w:bCs/>
          <w:sz w:val="24"/>
          <w:szCs w:val="24"/>
        </w:rPr>
        <w:t xml:space="preserve"> Liu</w:t>
      </w:r>
      <w:r w:rsidRPr="00785475">
        <w:rPr>
          <w:rFonts w:ascii="Times New Roman" w:hAnsi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Mengyuan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Qi</w:t>
      </w:r>
      <w:bookmarkStart w:id="9" w:name="_Hlk515952970"/>
      <w:r w:rsidRPr="0024745E">
        <w:rPr>
          <w:rFonts w:ascii="Times New Roman" w:hAnsi="Times New Roman"/>
          <w:bCs/>
          <w:sz w:val="24"/>
          <w:szCs w:val="24"/>
          <w:vertAlign w:val="superscript"/>
        </w:rPr>
        <w:t>2</w:t>
      </w:r>
      <w:bookmarkEnd w:id="9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Youkang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Zhao</w:t>
      </w:r>
      <w:r w:rsidRPr="00155BA8">
        <w:rPr>
          <w:rFonts w:ascii="Times New Roman" w:hAnsi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1B233A">
        <w:rPr>
          <w:rFonts w:ascii="Times New Roman" w:hAnsi="Times New Roman"/>
          <w:bCs/>
          <w:sz w:val="24"/>
          <w:szCs w:val="24"/>
        </w:rPr>
        <w:t>Xiaodan</w:t>
      </w:r>
      <w:proofErr w:type="spellEnd"/>
      <w:r w:rsidR="001B233A">
        <w:rPr>
          <w:rFonts w:ascii="Times New Roman" w:hAnsi="Times New Roman"/>
          <w:bCs/>
          <w:sz w:val="24"/>
          <w:szCs w:val="24"/>
        </w:rPr>
        <w:t xml:space="preserve"> Ma</w:t>
      </w:r>
      <w:r w:rsidR="001B233A" w:rsidRPr="001B233A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1B233A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 w:hint="eastAsia"/>
          <w:bCs/>
          <w:sz w:val="24"/>
          <w:szCs w:val="24"/>
        </w:rPr>
        <w:t>Ye Deng</w:t>
      </w:r>
      <w:r w:rsidRPr="00785475">
        <w:rPr>
          <w:rFonts w:ascii="Times New Roman" w:hAnsi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proofErr w:type="spellStart"/>
      <w:r w:rsidRPr="00E41B76">
        <w:rPr>
          <w:rFonts w:ascii="Times New Roman" w:hAnsi="Times New Roman"/>
          <w:bCs/>
          <w:sz w:val="24"/>
          <w:szCs w:val="24"/>
        </w:rPr>
        <w:t>A</w:t>
      </w:r>
      <w:r w:rsidRPr="00E41B76">
        <w:rPr>
          <w:rFonts w:ascii="Times New Roman" w:hAnsi="Times New Roman" w:hint="eastAsia"/>
          <w:bCs/>
          <w:sz w:val="24"/>
          <w:szCs w:val="24"/>
        </w:rPr>
        <w:t>ijie</w:t>
      </w:r>
      <w:proofErr w:type="spellEnd"/>
      <w:r w:rsidRPr="00E41B76">
        <w:rPr>
          <w:rFonts w:ascii="Times New Roman" w:hAnsi="Times New Roman"/>
          <w:bCs/>
          <w:sz w:val="24"/>
          <w:szCs w:val="24"/>
        </w:rPr>
        <w:t xml:space="preserve"> Wang</w:t>
      </w:r>
      <w:r w:rsidRPr="00E41B76">
        <w:rPr>
          <w:rFonts w:ascii="Times New Roman" w:hAnsi="Times New Roman" w:hint="eastAsia"/>
          <w:bCs/>
          <w:sz w:val="24"/>
          <w:szCs w:val="24"/>
          <w:vertAlign w:val="superscript"/>
        </w:rPr>
        <w:t>1,</w:t>
      </w:r>
      <w:proofErr w:type="gramStart"/>
      <w:r w:rsidRPr="00E41B76">
        <w:rPr>
          <w:rFonts w:ascii="Times New Roman" w:hAnsi="Times New Roman" w:hint="eastAsia"/>
          <w:bCs/>
          <w:sz w:val="24"/>
          <w:szCs w:val="24"/>
          <w:vertAlign w:val="superscript"/>
        </w:rPr>
        <w:t>2,</w:t>
      </w:r>
      <w:r w:rsidRPr="00E41B76">
        <w:rPr>
          <w:rFonts w:ascii="Times New Roman" w:hAnsi="Times New Roman"/>
          <w:bCs/>
          <w:sz w:val="24"/>
          <w:szCs w:val="24"/>
        </w:rPr>
        <w:t>*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E41B76">
        <w:rPr>
          <w:rFonts w:ascii="Times New Roman" w:hAnsi="Times New Roman" w:hint="eastAsia"/>
          <w:bCs/>
          <w:sz w:val="24"/>
          <w:szCs w:val="24"/>
        </w:rPr>
        <w:t>Jizhong Zhou</w:t>
      </w:r>
      <w:r w:rsidR="00B26E97">
        <w:rPr>
          <w:rFonts w:ascii="Times New Roman" w:hAnsi="Times New Roman"/>
          <w:bCs/>
          <w:sz w:val="24"/>
          <w:szCs w:val="24"/>
          <w:vertAlign w:val="superscript"/>
        </w:rPr>
        <w:t>5</w:t>
      </w:r>
    </w:p>
    <w:p w14:paraId="69BC5C69" w14:textId="77777777" w:rsidR="00B26E97" w:rsidRPr="00E41B76" w:rsidRDefault="00B26E97" w:rsidP="00B26E97">
      <w:pPr>
        <w:autoSpaceDE w:val="0"/>
        <w:autoSpaceDN w:val="0"/>
        <w:adjustRightInd w:val="0"/>
        <w:snapToGrid w:val="0"/>
        <w:spacing w:after="0" w:line="48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41B76"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Pr="00E41B76">
        <w:rPr>
          <w:rFonts w:ascii="Times New Roman" w:hAnsi="Times New Roman"/>
          <w:sz w:val="24"/>
          <w:szCs w:val="24"/>
        </w:rPr>
        <w:t>Key Laboratory of Environmental Biotechnology, Research Center for</w:t>
      </w:r>
      <w:r w:rsidRPr="00E41B76">
        <w:rPr>
          <w:rFonts w:ascii="Times New Roman" w:hAnsi="Times New Roman" w:hint="eastAsia"/>
          <w:sz w:val="24"/>
          <w:szCs w:val="24"/>
        </w:rPr>
        <w:t xml:space="preserve"> </w:t>
      </w:r>
      <w:r w:rsidRPr="00E41B76">
        <w:rPr>
          <w:rFonts w:ascii="Times New Roman" w:hAnsi="Times New Roman"/>
          <w:sz w:val="24"/>
          <w:szCs w:val="24"/>
        </w:rPr>
        <w:t>Eco-Environmental Sciences, Chinese Academy of Sciences, Beijing</w:t>
      </w:r>
      <w:r w:rsidRPr="00E41B76">
        <w:rPr>
          <w:rFonts w:ascii="Times New Roman" w:hAnsi="Times New Roman" w:hint="eastAsia"/>
          <w:sz w:val="24"/>
          <w:szCs w:val="24"/>
        </w:rPr>
        <w:t>,</w:t>
      </w:r>
      <w:r w:rsidRPr="00E41B76">
        <w:rPr>
          <w:rFonts w:ascii="Times New Roman" w:hAnsi="Times New Roman"/>
          <w:sz w:val="24"/>
          <w:szCs w:val="24"/>
        </w:rPr>
        <w:t xml:space="preserve"> 100085, China</w:t>
      </w:r>
    </w:p>
    <w:p w14:paraId="7A32208D" w14:textId="77777777" w:rsidR="00B26E97" w:rsidRDefault="00B26E97" w:rsidP="00B26E97">
      <w:pPr>
        <w:autoSpaceDE w:val="0"/>
        <w:autoSpaceDN w:val="0"/>
        <w:adjustRightInd w:val="0"/>
        <w:snapToGri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41B76">
        <w:rPr>
          <w:rFonts w:ascii="Times New Roman" w:hAnsi="Times New Roman" w:hint="eastAsia"/>
          <w:sz w:val="24"/>
          <w:szCs w:val="24"/>
          <w:vertAlign w:val="superscript"/>
        </w:rPr>
        <w:t>2</w:t>
      </w:r>
      <w:r w:rsidRPr="00E41B76">
        <w:rPr>
          <w:rFonts w:ascii="Times New Roman" w:hAnsi="Times New Roman"/>
          <w:sz w:val="24"/>
          <w:szCs w:val="24"/>
        </w:rPr>
        <w:t>State Key Laboratory of Urban Water Resource and Environment, Harbin Institute of Technology, Harbin, 150090, China</w:t>
      </w:r>
    </w:p>
    <w:p w14:paraId="7017BD73" w14:textId="77777777" w:rsidR="00B26E97" w:rsidRDefault="00B26E97" w:rsidP="00B26E97">
      <w:pPr>
        <w:autoSpaceDE w:val="0"/>
        <w:autoSpaceDN w:val="0"/>
        <w:adjustRightInd w:val="0"/>
        <w:snapToGrid w:val="0"/>
        <w:spacing w:after="0" w:line="480" w:lineRule="auto"/>
        <w:jc w:val="both"/>
        <w:rPr>
          <w:rFonts w:ascii="Times New Roman" w:eastAsia="SimSun" w:hAnsi="Times New Roman" w:cs="Times New Roman"/>
          <w:iCs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SimSun" w:hAnsi="Times New Roman" w:cs="Times New Roman"/>
          <w:iCs/>
          <w:sz w:val="24"/>
          <w:szCs w:val="24"/>
        </w:rPr>
        <w:t xml:space="preserve">College of Environment and Resources, </w:t>
      </w:r>
      <w:bookmarkStart w:id="10" w:name="OLE_LINK109"/>
      <w:bookmarkStart w:id="11" w:name="OLE_LINK110"/>
      <w:r>
        <w:rPr>
          <w:rFonts w:ascii="Times New Roman" w:eastAsia="SimSun" w:hAnsi="Times New Roman" w:cs="Times New Roman"/>
          <w:iCs/>
          <w:sz w:val="24"/>
          <w:szCs w:val="24"/>
        </w:rPr>
        <w:t>Jilin University</w:t>
      </w:r>
      <w:bookmarkEnd w:id="10"/>
      <w:bookmarkEnd w:id="11"/>
      <w:r>
        <w:rPr>
          <w:rFonts w:ascii="Times New Roman" w:eastAsia="SimSun" w:hAnsi="Times New Roman" w:cs="Times New Roman"/>
          <w:iCs/>
          <w:sz w:val="24"/>
          <w:szCs w:val="24"/>
        </w:rPr>
        <w:t>, Changchun</w:t>
      </w:r>
      <w:r>
        <w:rPr>
          <w:rFonts w:ascii="Times New Roman" w:eastAsia="SimSun" w:hAnsi="Times New Roman" w:cs="Times New Roman" w:hint="eastAsia"/>
          <w:iCs/>
          <w:sz w:val="24"/>
          <w:szCs w:val="24"/>
        </w:rPr>
        <w:t>,</w:t>
      </w:r>
      <w:r>
        <w:rPr>
          <w:rFonts w:ascii="Times New Roman" w:eastAsia="SimSun" w:hAnsi="Times New Roman" w:cs="Times New Roman"/>
          <w:iCs/>
          <w:sz w:val="24"/>
          <w:szCs w:val="24"/>
        </w:rPr>
        <w:t xml:space="preserve"> 130021, China</w:t>
      </w:r>
    </w:p>
    <w:p w14:paraId="59CBEB46" w14:textId="77777777" w:rsidR="00B26E97" w:rsidRPr="00E41B76" w:rsidRDefault="00B26E97" w:rsidP="00B26E97">
      <w:pPr>
        <w:autoSpaceDE w:val="0"/>
        <w:autoSpaceDN w:val="0"/>
        <w:adjustRightInd w:val="0"/>
        <w:snapToGri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83214F">
        <w:rPr>
          <w:rFonts w:ascii="Times New Roman" w:hAnsi="Times New Roman" w:hint="eastAsia"/>
          <w:sz w:val="24"/>
          <w:szCs w:val="24"/>
          <w:vertAlign w:val="superscript"/>
        </w:rPr>
        <w:t>4</w:t>
      </w:r>
      <w:r w:rsidRPr="002D53AE">
        <w:rPr>
          <w:rFonts w:ascii="Times New Roman" w:hAnsi="Times New Roman"/>
          <w:sz w:val="24"/>
          <w:szCs w:val="24"/>
        </w:rPr>
        <w:t xml:space="preserve">School of Civil Engineering, Beijing </w:t>
      </w:r>
      <w:proofErr w:type="spellStart"/>
      <w:r w:rsidRPr="002D53AE">
        <w:rPr>
          <w:rFonts w:ascii="Times New Roman" w:hAnsi="Times New Roman"/>
          <w:sz w:val="24"/>
          <w:szCs w:val="24"/>
        </w:rPr>
        <w:t>Jiaotong</w:t>
      </w:r>
      <w:proofErr w:type="spellEnd"/>
      <w:r w:rsidRPr="002D53AE">
        <w:rPr>
          <w:rFonts w:ascii="Times New Roman" w:hAnsi="Times New Roman"/>
          <w:sz w:val="24"/>
          <w:szCs w:val="24"/>
        </w:rPr>
        <w:t xml:space="preserve"> University, Beijing</w:t>
      </w:r>
      <w:r>
        <w:rPr>
          <w:rFonts w:ascii="Times New Roman" w:hAnsi="Times New Roman"/>
          <w:sz w:val="24"/>
          <w:szCs w:val="24"/>
        </w:rPr>
        <w:t>,</w:t>
      </w:r>
      <w:r w:rsidRPr="002D53AE">
        <w:rPr>
          <w:rFonts w:ascii="Times New Roman" w:hAnsi="Times New Roman"/>
          <w:sz w:val="24"/>
          <w:szCs w:val="24"/>
        </w:rPr>
        <w:t xml:space="preserve"> 100044, China</w:t>
      </w:r>
    </w:p>
    <w:p w14:paraId="7F0DB810" w14:textId="77777777" w:rsidR="00B26E97" w:rsidRDefault="00B26E97" w:rsidP="00B26E97">
      <w:pPr>
        <w:autoSpaceDE w:val="0"/>
        <w:autoSpaceDN w:val="0"/>
        <w:adjustRightInd w:val="0"/>
        <w:snapToGrid w:val="0"/>
        <w:spacing w:after="0" w:line="48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vertAlign w:val="superscript"/>
        </w:rPr>
        <w:t>5</w:t>
      </w:r>
      <w:r w:rsidRPr="00E41B76">
        <w:rPr>
          <w:rFonts w:ascii="Times New Roman" w:hAnsi="Times New Roman"/>
          <w:iCs/>
          <w:sz w:val="24"/>
          <w:szCs w:val="24"/>
        </w:rPr>
        <w:t>Institute for Environmental Genomics and Department of Microbiology and Plant Biology, University of Oklahoma, Norman, OK 73019, USA</w:t>
      </w:r>
    </w:p>
    <w:p w14:paraId="234F7105" w14:textId="77777777" w:rsidR="00A07F84" w:rsidRPr="00B26E97" w:rsidRDefault="00A07F84" w:rsidP="00B22FA0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39AF9A5E" w14:textId="75342AE9" w:rsidR="00C20049" w:rsidRPr="0043520D" w:rsidRDefault="00C20049" w:rsidP="00B22FA0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43520D">
        <w:rPr>
          <w:rFonts w:ascii="Times New Roman" w:eastAsia="SimSun" w:hAnsi="Times New Roman" w:cs="Times New Roman"/>
          <w:b/>
          <w:sz w:val="24"/>
          <w:szCs w:val="24"/>
        </w:rPr>
        <w:t>*Corresponding author:</w:t>
      </w:r>
      <w:r w:rsidRPr="0043520D">
        <w:rPr>
          <w:rFonts w:ascii="Times New Roman" w:eastAsia="SimSun" w:hAnsi="Times New Roman" w:cs="Times New Roman"/>
          <w:sz w:val="24"/>
          <w:szCs w:val="24"/>
        </w:rPr>
        <w:t xml:space="preserve"> Key Laboratory of Environmental Biotechnology, Research Center for</w:t>
      </w:r>
      <w:r w:rsidRPr="0043520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43520D">
        <w:rPr>
          <w:rFonts w:ascii="Times New Roman" w:eastAsia="SimSun" w:hAnsi="Times New Roman" w:cs="Times New Roman"/>
          <w:sz w:val="24"/>
          <w:szCs w:val="24"/>
        </w:rPr>
        <w:t>Eco-Environmental Sciences, Chinese Academy of Sciences, Beijing</w:t>
      </w:r>
      <w:r w:rsidRPr="0043520D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Pr="0043520D">
        <w:rPr>
          <w:rFonts w:ascii="Times New Roman" w:eastAsia="SimSun" w:hAnsi="Times New Roman" w:cs="Times New Roman"/>
          <w:sz w:val="24"/>
          <w:szCs w:val="24"/>
        </w:rPr>
        <w:t>100085, China</w:t>
      </w:r>
      <w:r w:rsidRPr="0043520D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Pr="0043520D">
        <w:rPr>
          <w:rFonts w:ascii="Times New Roman" w:eastAsia="SimSun" w:hAnsi="Times New Roman" w:cs="Times New Roman" w:hint="eastAsia"/>
          <w:i/>
          <w:sz w:val="24"/>
          <w:szCs w:val="24"/>
        </w:rPr>
        <w:t xml:space="preserve"> </w:t>
      </w:r>
      <w:r w:rsidRPr="0043520D">
        <w:rPr>
          <w:rFonts w:ascii="Times New Roman" w:eastAsia="SimSun" w:hAnsi="Times New Roman" w:cs="Times New Roman" w:hint="eastAsia"/>
          <w:sz w:val="24"/>
          <w:szCs w:val="24"/>
        </w:rPr>
        <w:t xml:space="preserve">Tel/fax: </w:t>
      </w:r>
      <w:r w:rsidRPr="0043520D">
        <w:rPr>
          <w:rFonts w:ascii="Times New Roman" w:eastAsia="SimSun" w:hAnsi="Times New Roman" w:cs="Times New Roman"/>
          <w:sz w:val="24"/>
          <w:szCs w:val="24"/>
        </w:rPr>
        <w:t>+86</w:t>
      </w:r>
      <w:r w:rsidRPr="0043520D">
        <w:rPr>
          <w:rFonts w:ascii="Times New Roman" w:eastAsia="SimSun" w:hAnsi="Times New Roman" w:cs="Times New Roman" w:hint="eastAsia"/>
          <w:sz w:val="24"/>
          <w:szCs w:val="24"/>
        </w:rPr>
        <w:t xml:space="preserve"> 10 </w:t>
      </w:r>
      <w:r w:rsidRPr="0043520D">
        <w:rPr>
          <w:rFonts w:ascii="Times New Roman" w:eastAsia="SimSun" w:hAnsi="Times New Roman" w:cs="Times New Roman"/>
          <w:sz w:val="24"/>
          <w:szCs w:val="24"/>
        </w:rPr>
        <w:t>62915515</w:t>
      </w:r>
      <w:r w:rsidRPr="0043520D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Pr="0043520D">
        <w:rPr>
          <w:rFonts w:ascii="Times New Roman" w:eastAsia="SimSun" w:hAnsi="Times New Roman" w:cs="Times New Roman"/>
          <w:sz w:val="24"/>
          <w:szCs w:val="24"/>
        </w:rPr>
        <w:t xml:space="preserve">E-mail: </w:t>
      </w:r>
      <w:hyperlink r:id="rId7" w:history="1">
        <w:r w:rsidR="002807A3" w:rsidRPr="00DD2231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ajw</w:t>
        </w:r>
        <w:r w:rsidR="002807A3" w:rsidRPr="00DD2231">
          <w:rPr>
            <w:rStyle w:val="Hyperlink"/>
            <w:rFonts w:ascii="Times New Roman" w:eastAsia="SimSun" w:hAnsi="Times New Roman" w:cs="Times New Roman" w:hint="eastAsia"/>
            <w:sz w:val="24"/>
            <w:szCs w:val="24"/>
          </w:rPr>
          <w:t>ang</w:t>
        </w:r>
        <w:r w:rsidR="002807A3" w:rsidRPr="00DD2231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@</w:t>
        </w:r>
        <w:r w:rsidR="002807A3" w:rsidRPr="00DD2231">
          <w:rPr>
            <w:rStyle w:val="Hyperlink"/>
            <w:rFonts w:ascii="Times New Roman" w:eastAsia="SimSun" w:hAnsi="Times New Roman" w:cs="Times New Roman" w:hint="eastAsia"/>
            <w:sz w:val="24"/>
            <w:szCs w:val="24"/>
          </w:rPr>
          <w:t>rcees</w:t>
        </w:r>
        <w:r w:rsidR="002807A3" w:rsidRPr="00DD2231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.</w:t>
        </w:r>
        <w:r w:rsidR="002807A3" w:rsidRPr="00DD2231">
          <w:rPr>
            <w:rStyle w:val="Hyperlink"/>
            <w:rFonts w:ascii="Times New Roman" w:eastAsia="SimSun" w:hAnsi="Times New Roman" w:cs="Times New Roman" w:hint="eastAsia"/>
            <w:sz w:val="24"/>
            <w:szCs w:val="24"/>
          </w:rPr>
          <w:t>ac</w:t>
        </w:r>
        <w:r w:rsidR="002807A3" w:rsidRPr="00DD2231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.cn</w:t>
        </w:r>
      </w:hyperlink>
      <w:r w:rsidR="002807A3">
        <w:rPr>
          <w:rFonts w:ascii="Times New Roman" w:eastAsia="SimSun" w:hAnsi="Times New Roman" w:cs="Times New Roman"/>
          <w:sz w:val="24"/>
          <w:szCs w:val="24"/>
        </w:rPr>
        <w:t xml:space="preserve">, </w:t>
      </w:r>
      <w:hyperlink r:id="rId8" w:history="1">
        <w:r w:rsidR="002807A3" w:rsidRPr="00DD2231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waj0578@hit.edu.cn</w:t>
        </w:r>
      </w:hyperlink>
      <w:r w:rsidR="002807A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43520D">
        <w:rPr>
          <w:rFonts w:ascii="Times New Roman" w:eastAsia="SimSun" w:hAnsi="Times New Roman" w:cs="Times New Roman"/>
          <w:sz w:val="24"/>
          <w:szCs w:val="24"/>
        </w:rPr>
        <w:t xml:space="preserve"> (</w:t>
      </w:r>
      <w:proofErr w:type="spellStart"/>
      <w:r w:rsidRPr="0043520D">
        <w:rPr>
          <w:rFonts w:ascii="Times New Roman" w:eastAsia="SimSun" w:hAnsi="Times New Roman" w:cs="Times New Roman"/>
          <w:sz w:val="24"/>
          <w:szCs w:val="24"/>
        </w:rPr>
        <w:t>A</w:t>
      </w:r>
      <w:r w:rsidRPr="0043520D">
        <w:rPr>
          <w:rFonts w:ascii="Times New Roman" w:eastAsia="SimSun" w:hAnsi="Times New Roman" w:cs="Times New Roman" w:hint="eastAsia"/>
          <w:sz w:val="24"/>
          <w:szCs w:val="24"/>
        </w:rPr>
        <w:t>ijie</w:t>
      </w:r>
      <w:proofErr w:type="spellEnd"/>
      <w:r w:rsidRPr="0043520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43520D">
        <w:rPr>
          <w:rFonts w:ascii="Times New Roman" w:eastAsia="SimSun" w:hAnsi="Times New Roman" w:cs="Times New Roman"/>
          <w:sz w:val="24"/>
          <w:szCs w:val="24"/>
        </w:rPr>
        <w:t>W</w:t>
      </w:r>
      <w:r w:rsidRPr="0043520D">
        <w:rPr>
          <w:rFonts w:ascii="Times New Roman" w:eastAsia="SimSun" w:hAnsi="Times New Roman" w:cs="Times New Roman" w:hint="eastAsia"/>
          <w:sz w:val="24"/>
          <w:szCs w:val="24"/>
        </w:rPr>
        <w:t>ang</w:t>
      </w:r>
      <w:r w:rsidRPr="0043520D">
        <w:rPr>
          <w:rFonts w:ascii="Times New Roman" w:eastAsia="SimSun" w:hAnsi="Times New Roman" w:cs="Times New Roman"/>
          <w:sz w:val="24"/>
          <w:szCs w:val="24"/>
        </w:rPr>
        <w:t>)</w:t>
      </w:r>
      <w:bookmarkStart w:id="12" w:name="_GoBack"/>
      <w:bookmarkEnd w:id="12"/>
      <w:r w:rsidRPr="0043520D">
        <w:rPr>
          <w:rFonts w:ascii="Times New Roman" w:eastAsia="SimSun" w:hAnsi="Times New Roman" w:cs="Times New Roman"/>
          <w:sz w:val="24"/>
          <w:szCs w:val="24"/>
        </w:rPr>
        <w:t>.</w:t>
      </w:r>
    </w:p>
    <w:p w14:paraId="20C1E1EA" w14:textId="77777777" w:rsidR="00FF521B" w:rsidRPr="00C20049" w:rsidRDefault="00FF521B" w:rsidP="00B22FA0">
      <w:pPr>
        <w:spacing w:line="360" w:lineRule="auto"/>
        <w:jc w:val="center"/>
      </w:pPr>
    </w:p>
    <w:p w14:paraId="490498B6" w14:textId="77777777" w:rsidR="00DF6482" w:rsidRDefault="00DF6482" w:rsidP="00B22F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5FB553" w14:textId="63380A41" w:rsidR="00C63A02" w:rsidRDefault="00C63A02" w:rsidP="00B22F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EE4789" w14:textId="77777777" w:rsidR="00B22FA0" w:rsidRDefault="00B22FA0" w:rsidP="00B22F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BE9CC" w14:textId="01484CC2" w:rsidR="00C63A02" w:rsidRPr="00816CAA" w:rsidRDefault="001B18E0" w:rsidP="00B22FA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16CAA">
        <w:rPr>
          <w:rFonts w:ascii="TimesNewRomanPSMT" w:hAnsi="TimesNewRomanPSMT" w:cs="TimesNewRomanPSMT"/>
          <w:sz w:val="28"/>
          <w:szCs w:val="28"/>
        </w:rPr>
        <w:t>1</w:t>
      </w:r>
      <w:r w:rsidR="007B2972">
        <w:rPr>
          <w:rFonts w:ascii="TimesNewRomanPSMT" w:hAnsi="TimesNewRomanPSMT" w:cs="TimesNewRomanPSMT"/>
          <w:sz w:val="28"/>
          <w:szCs w:val="28"/>
        </w:rPr>
        <w:t>2</w:t>
      </w:r>
      <w:r w:rsidR="009314F5" w:rsidRPr="00816CAA">
        <w:rPr>
          <w:rFonts w:ascii="TimesNewRomanPSMT" w:hAnsi="TimesNewRomanPSMT" w:cs="TimesNewRomanPSMT"/>
          <w:sz w:val="28"/>
          <w:szCs w:val="28"/>
        </w:rPr>
        <w:t xml:space="preserve"> pages, </w:t>
      </w:r>
      <w:r w:rsidR="006F4845">
        <w:rPr>
          <w:rFonts w:ascii="TimesNewRomanPSMT" w:hAnsi="TimesNewRomanPSMT" w:cs="TimesNewRomanPSMT"/>
          <w:sz w:val="28"/>
          <w:szCs w:val="28"/>
        </w:rPr>
        <w:t xml:space="preserve">6 </w:t>
      </w:r>
      <w:r w:rsidR="009314F5" w:rsidRPr="00816CAA">
        <w:rPr>
          <w:rFonts w:ascii="TimesNewRomanPSMT" w:hAnsi="TimesNewRomanPSMT" w:cs="TimesNewRomanPSMT"/>
          <w:sz w:val="28"/>
          <w:szCs w:val="28"/>
        </w:rPr>
        <w:t xml:space="preserve">figures, and </w:t>
      </w:r>
      <w:r w:rsidR="00780D53">
        <w:rPr>
          <w:rFonts w:ascii="TimesNewRomanPSMT" w:hAnsi="TimesNewRomanPSMT" w:cs="TimesNewRomanPSMT"/>
          <w:sz w:val="28"/>
          <w:szCs w:val="28"/>
        </w:rPr>
        <w:t>4</w:t>
      </w:r>
      <w:r w:rsidR="009314F5" w:rsidRPr="00816CAA">
        <w:rPr>
          <w:rFonts w:ascii="TimesNewRomanPSMT" w:hAnsi="TimesNewRomanPSMT" w:cs="TimesNewRomanPSMT"/>
          <w:sz w:val="28"/>
          <w:szCs w:val="28"/>
        </w:rPr>
        <w:t xml:space="preserve"> tables.</w:t>
      </w:r>
    </w:p>
    <w:p w14:paraId="17051D3D" w14:textId="77777777" w:rsidR="00420B49" w:rsidRDefault="00420B49" w:rsidP="00B22F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F76D1" w14:textId="77777777" w:rsidR="00420B49" w:rsidRDefault="00420B49" w:rsidP="00B22F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7337E" w14:textId="77777777" w:rsidR="007C62C1" w:rsidRDefault="007C62C1" w:rsidP="00B22FA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77F32CE" w14:textId="5467749B" w:rsidR="00C20049" w:rsidRDefault="00C20049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FF13A9F" w14:textId="195D6D65" w:rsidR="0036359E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743D">
        <w:rPr>
          <w:noProof/>
        </w:rPr>
        <w:drawing>
          <wp:inline distT="0" distB="0" distL="0" distR="0" wp14:anchorId="779DF116" wp14:editId="78693AC9">
            <wp:extent cx="4925683" cy="1749774"/>
            <wp:effectExtent l="0" t="0" r="889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9959" r="11675" b="14770"/>
                    <a:stretch/>
                  </pic:blipFill>
                  <pic:spPr bwMode="auto">
                    <a:xfrm>
                      <a:off x="0" y="0"/>
                      <a:ext cx="4954709" cy="1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7FB40" w14:textId="3922E27B" w:rsidR="00A10C5C" w:rsidRPr="00A10C5C" w:rsidRDefault="00A10C5C" w:rsidP="00A10C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C5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A10C5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10C5C">
        <w:rPr>
          <w:rFonts w:ascii="Times New Roman" w:hAnsi="Times New Roman" w:cs="Times New Roman"/>
          <w:sz w:val="24"/>
          <w:szCs w:val="24"/>
        </w:rPr>
        <w:t xml:space="preserve">Comparison of CAP reduction efficiency (a) and </w:t>
      </w:r>
      <w:proofErr w:type="spellStart"/>
      <w:r w:rsidRPr="00A10C5C">
        <w:rPr>
          <w:rFonts w:ascii="Times New Roman" w:hAnsi="Times New Roman" w:cs="Times New Roman"/>
          <w:sz w:val="24"/>
          <w:szCs w:val="24"/>
        </w:rPr>
        <w:t>AMCl</w:t>
      </w:r>
      <w:proofErr w:type="spellEnd"/>
      <w:r w:rsidRPr="00A10C5C">
        <w:rPr>
          <w:rFonts w:ascii="Times New Roman" w:hAnsi="Times New Roman" w:cs="Times New Roman"/>
          <w:sz w:val="24"/>
          <w:szCs w:val="24"/>
        </w:rPr>
        <w:t xml:space="preserve"> formation efficiency (b) between the closed circuit biocathode </w:t>
      </w:r>
      <w:bookmarkStart w:id="13" w:name="_Hlk527884664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>biocathode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bookmarkEnd w:id="1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0C5C">
        <w:rPr>
          <w:rFonts w:ascii="Times New Roman" w:hAnsi="Times New Roman" w:cs="Times New Roman"/>
          <w:sz w:val="24"/>
          <w:szCs w:val="24"/>
        </w:rPr>
        <w:t>and abiotic cathode.</w:t>
      </w:r>
    </w:p>
    <w:p w14:paraId="303A78E9" w14:textId="547F15C8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A737705" w14:textId="2AA9BABB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C6D6F73" w14:textId="1D596E9D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AF53CBA" w14:textId="7D276E2E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CBAC6E8" w14:textId="546D9735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B4EBFDF" w14:textId="67238BE7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9BAF81B" w14:textId="74CCFFD1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7EF739" w14:textId="5CDF411D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BD1D5AA" w14:textId="3BFEDCAF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B64FE37" w14:textId="2C795940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661BADA" w14:textId="2E4A056D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8BF0455" w14:textId="031613A3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FC1721" w14:textId="62100855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C1C9053" w14:textId="0ED972A8" w:rsid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7105AD7" w14:textId="77777777" w:rsidR="00A10C5C" w:rsidRPr="00A10C5C" w:rsidRDefault="00A10C5C" w:rsidP="00A10C5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5CCCE00" w14:textId="29852380" w:rsidR="00C20049" w:rsidRDefault="00343D12" w:rsidP="00B22FA0">
      <w:pPr>
        <w:adjustRightInd w:val="0"/>
        <w:snapToGri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D12">
        <w:rPr>
          <w:noProof/>
        </w:rPr>
        <w:drawing>
          <wp:inline distT="0" distB="0" distL="0" distR="0" wp14:anchorId="3E13519A" wp14:editId="6686CCEE">
            <wp:extent cx="5124734" cy="21043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4" r="2826"/>
                    <a:stretch/>
                  </pic:blipFill>
                  <pic:spPr bwMode="auto">
                    <a:xfrm>
                      <a:off x="0" y="0"/>
                      <a:ext cx="5125287" cy="210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77C37" w14:textId="53B9B316" w:rsidR="00C20049" w:rsidRPr="00D26312" w:rsidRDefault="00C20049" w:rsidP="00B22FA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07C0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A10C5C">
        <w:rPr>
          <w:rFonts w:ascii="Times New Roman" w:hAnsi="Times New Roman" w:cs="Times New Roman"/>
          <w:b/>
          <w:sz w:val="24"/>
          <w:szCs w:val="24"/>
        </w:rPr>
        <w:t>2</w:t>
      </w:r>
      <w:r w:rsidRPr="005707C0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570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C</w:t>
      </w:r>
      <w:r w:rsidRPr="00D74D8F">
        <w:rPr>
          <w:rFonts w:ascii="Times New Roman" w:hAnsi="Times New Roman" w:cs="Times New Roman"/>
          <w:color w:val="000000"/>
          <w:sz w:val="24"/>
          <w:szCs w:val="24"/>
        </w:rPr>
        <w:t xml:space="preserve">onfirming the consistency of the performances of the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12</w:t>
      </w:r>
      <w:r w:rsidRPr="00D74D8F">
        <w:rPr>
          <w:rFonts w:ascii="Times New Roman" w:hAnsi="Times New Roman" w:cs="Times New Roman"/>
          <w:color w:val="000000"/>
          <w:sz w:val="24"/>
          <w:szCs w:val="24"/>
        </w:rPr>
        <w:t xml:space="preserve"> biocathode reactors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(divided into two groups even though with the same operational mode; n=6) at the </w:t>
      </w:r>
      <w:r w:rsidRPr="005B186A">
        <w:rPr>
          <w:rFonts w:ascii="Times New Roman" w:hAnsi="Times New Roman" w:cs="Times New Roman" w:hint="eastAsia"/>
          <w:color w:val="000000"/>
          <w:sz w:val="24"/>
          <w:szCs w:val="24"/>
        </w:rPr>
        <w:t>1</w:t>
      </w:r>
      <w:r w:rsidR="00343D1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st</w:t>
      </w:r>
      <w:r w:rsidRPr="005B186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cycle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with CAP reduction efficiency and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</w:rPr>
        <w:t>AMCl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formation efficiency as </w:t>
      </w:r>
      <w:r w:rsidRPr="005707C0">
        <w:rPr>
          <w:rFonts w:ascii="Times New Roman" w:hAnsi="Times New Roman" w:cs="Times New Roman"/>
          <w:color w:val="000000"/>
          <w:sz w:val="24"/>
          <w:szCs w:val="24"/>
        </w:rPr>
        <w:t>indicator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(a)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No significantly difference was found at any </w:t>
      </w:r>
      <w:r w:rsidRPr="005707C0">
        <w:rPr>
          <w:rFonts w:ascii="Times New Roman" w:hAnsi="Times New Roman" w:cs="Times New Roman"/>
          <w:color w:val="000000"/>
          <w:sz w:val="24"/>
          <w:szCs w:val="24"/>
        </w:rPr>
        <w:t>time nodes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for CAP or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</w:rPr>
        <w:t>AMCl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based on the two-tailed unpaired t-test.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6312">
        <w:rPr>
          <w:rFonts w:ascii="Times New Roman" w:hAnsi="Times New Roman" w:cs="Times New Roman"/>
          <w:color w:val="000000"/>
          <w:sz w:val="24"/>
          <w:szCs w:val="24"/>
        </w:rPr>
        <w:t xml:space="preserve">Changes in </w:t>
      </w:r>
      <w:r w:rsidR="00343D12">
        <w:rPr>
          <w:rFonts w:ascii="Times New Roman" w:hAnsi="Times New Roman" w:cs="Times New Roman"/>
          <w:color w:val="000000"/>
          <w:sz w:val="24"/>
          <w:szCs w:val="24"/>
        </w:rPr>
        <w:t xml:space="preserve">the anodic and </w:t>
      </w:r>
      <w:r w:rsidRPr="00D26312">
        <w:rPr>
          <w:rFonts w:ascii="Times New Roman" w:hAnsi="Times New Roman" w:cs="Times New Roman"/>
          <w:color w:val="000000"/>
          <w:sz w:val="24"/>
          <w:szCs w:val="24"/>
        </w:rPr>
        <w:t xml:space="preserve">cathode potentials </w:t>
      </w:r>
      <w:r w:rsidR="00343D12" w:rsidRPr="00343D12">
        <w:rPr>
          <w:rFonts w:ascii="Times New Roman" w:hAnsi="Times New Roman" w:cs="Times New Roman"/>
          <w:color w:val="000000"/>
          <w:sz w:val="24"/>
          <w:szCs w:val="24"/>
        </w:rPr>
        <w:t>for the BES reactor setup stage and the first cycle</w:t>
      </w:r>
      <w:r w:rsidR="00343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6312">
        <w:rPr>
          <w:rFonts w:ascii="Times New Roman" w:hAnsi="Times New Roman" w:cs="Times New Roman"/>
          <w:color w:val="000000"/>
          <w:sz w:val="24"/>
          <w:szCs w:val="24"/>
        </w:rPr>
        <w:t>during CAP reduction with the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D26312">
        <w:rPr>
          <w:rFonts w:ascii="Times New Roman" w:hAnsi="Times New Roman" w:cs="Times New Roman"/>
          <w:color w:val="000000"/>
          <w:sz w:val="24"/>
          <w:szCs w:val="24"/>
        </w:rPr>
        <w:t>applied voltage of 0.5 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(b)</w:t>
      </w:r>
      <w:r w:rsidRPr="00D263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3515E2" w14:textId="77777777" w:rsidR="00C20049" w:rsidRP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955903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A84C719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D6B8FD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839083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4BB9D2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0248B06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F647EF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7358218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CCC13D" w14:textId="6CFFDD48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D8F623" w14:textId="77777777" w:rsidR="0036359E" w:rsidRDefault="0036359E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1E1800" w14:textId="77777777" w:rsidR="008D18CF" w:rsidRDefault="00572A1D" w:rsidP="00B22FA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2A1D">
        <w:rPr>
          <w:noProof/>
        </w:rPr>
        <w:drawing>
          <wp:inline distT="0" distB="0" distL="0" distR="0" wp14:anchorId="37F51AEE" wp14:editId="1D056EAF">
            <wp:extent cx="4885639" cy="4010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3" r="38028" b="1692"/>
                    <a:stretch/>
                  </pic:blipFill>
                  <pic:spPr bwMode="auto">
                    <a:xfrm>
                      <a:off x="0" y="0"/>
                      <a:ext cx="4893402" cy="40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BA5D9" w14:textId="4422A3DD" w:rsidR="008D18CF" w:rsidRDefault="008D18CF" w:rsidP="00B22FA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7F06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color w:val="000000"/>
          <w:sz w:val="24"/>
          <w:szCs w:val="24"/>
        </w:rPr>
        <w:t>S</w:t>
      </w:r>
      <w:r w:rsidR="003B6CBB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3B7F06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. </w:t>
      </w:r>
      <w:r w:rsidRPr="000A4787">
        <w:rPr>
          <w:rFonts w:ascii="Times New Roman" w:hAnsi="Times New Roman" w:cs="Times New Roman"/>
          <w:sz w:val="24"/>
          <w:szCs w:val="24"/>
        </w:rPr>
        <w:t xml:space="preserve">DCA </w:t>
      </w:r>
      <w:r w:rsidRPr="000A4787">
        <w:rPr>
          <w:rFonts w:ascii="Times New Roman" w:hAnsi="Times New Roman" w:cs="Times New Roman" w:hint="eastAsia"/>
          <w:sz w:val="24"/>
          <w:szCs w:val="24"/>
        </w:rPr>
        <w:t xml:space="preserve">results </w:t>
      </w:r>
      <w:r w:rsidRPr="000A4787">
        <w:rPr>
          <w:rFonts w:ascii="Times New Roman" w:hAnsi="Times New Roman" w:cs="Times New Roman"/>
          <w:sz w:val="24"/>
          <w:szCs w:val="24"/>
        </w:rPr>
        <w:t xml:space="preserve">showing that electric field markedly altered the </w:t>
      </w:r>
      <w:r>
        <w:rPr>
          <w:rFonts w:ascii="Times New Roman" w:hAnsi="Times New Roman" w:cs="Times New Roman" w:hint="eastAsia"/>
          <w:sz w:val="24"/>
          <w:szCs w:val="24"/>
        </w:rPr>
        <w:t>CAP</w:t>
      </w:r>
      <w:r w:rsidRPr="000A4787">
        <w:rPr>
          <w:rFonts w:ascii="Times New Roman" w:hAnsi="Times New Roman" w:cs="Times New Roman"/>
          <w:sz w:val="24"/>
          <w:szCs w:val="24"/>
        </w:rPr>
        <w:t xml:space="preserve">-reducing </w:t>
      </w:r>
      <w:r>
        <w:rPr>
          <w:rFonts w:ascii="Times New Roman" w:hAnsi="Times New Roman" w:cs="Times New Roman" w:hint="eastAsia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ofilm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32ECA">
        <w:rPr>
          <w:rFonts w:ascii="Times New Roman" w:hAnsi="Times New Roman" w:cs="Times New Roman"/>
          <w:sz w:val="24"/>
          <w:szCs w:val="24"/>
        </w:rPr>
        <w:t>phylogenetic</w:t>
      </w:r>
      <w:r w:rsidRPr="00E32ECA"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32ECA">
        <w:rPr>
          <w:rFonts w:ascii="Times New Roman" w:hAnsi="Times New Roman" w:cs="Times New Roman" w:hint="eastAsia"/>
          <w:sz w:val="24"/>
          <w:szCs w:val="24"/>
        </w:rPr>
        <w:t>)</w:t>
      </w:r>
      <w:r w:rsidRPr="00E32E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E32ECA">
        <w:rPr>
          <w:rFonts w:ascii="Times New Roman" w:hAnsi="Times New Roman" w:cs="Times New Roman"/>
          <w:sz w:val="24"/>
          <w:szCs w:val="24"/>
        </w:rPr>
        <w:t>functional</w:t>
      </w:r>
      <w:r w:rsidRPr="00E32EC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 w:rsidRPr="0012660B">
        <w:rPr>
          <w:rFonts w:ascii="Times New Roman" w:hAnsi="Times New Roman" w:cs="Times New Roman"/>
          <w:sz w:val="24"/>
          <w:szCs w:val="24"/>
        </w:rPr>
        <w:t>icrobiome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A4787">
        <w:rPr>
          <w:rFonts w:ascii="Times New Roman" w:hAnsi="Times New Roman" w:cs="Times New Roman"/>
          <w:sz w:val="24"/>
          <w:szCs w:val="24"/>
        </w:rPr>
        <w:t>structure.</w:t>
      </w:r>
      <w:r w:rsidRPr="004E2CB8">
        <w:rPr>
          <w:rFonts w:ascii="Times New Roman" w:hAnsi="Times New Roman" w:cs="Times New Roman"/>
          <w:sz w:val="24"/>
          <w:szCs w:val="24"/>
        </w:rPr>
        <w:t xml:space="preserve"> </w:t>
      </w:r>
      <w:r w:rsidRPr="003B7F06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The richness, Shannon-Weaver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74434">
        <w:rPr>
          <w:rFonts w:ascii="Times New Roman" w:hAnsi="Times New Roman" w:cs="Times New Roman"/>
          <w:i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3B7F06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and </w:t>
      </w:r>
      <w:proofErr w:type="spellStart"/>
      <w:r w:rsidRPr="003B7F06">
        <w:rPr>
          <w:rFonts w:ascii="Times New Roman" w:hAnsi="Times New Roman" w:cs="Times New Roman"/>
          <w:color w:val="000000"/>
          <w:sz w:val="24"/>
          <w:szCs w:val="24"/>
        </w:rPr>
        <w:t>invsimpson</w:t>
      </w:r>
      <w:proofErr w:type="spellEnd"/>
      <w:r w:rsidRPr="003B7F06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74434">
        <w:rPr>
          <w:rFonts w:ascii="Times New Roman" w:hAnsi="Times New Roman" w:cs="Times New Roman"/>
          <w:i/>
          <w:color w:val="000000"/>
          <w:sz w:val="24"/>
          <w:szCs w:val="24"/>
        </w:rPr>
        <w:t>1/D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3B7F06">
        <w:rPr>
          <w:rFonts w:ascii="Times New Roman" w:hAnsi="Times New Roman" w:cs="Times New Roman" w:hint="eastAsia"/>
          <w:color w:val="000000"/>
          <w:sz w:val="24"/>
          <w:szCs w:val="24"/>
        </w:rPr>
        <w:t>index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bookmarkStart w:id="14" w:name="_Hlk511744755"/>
      <w:proofErr w:type="spellStart"/>
      <w:r w:rsidRPr="00173A9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bio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cathode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and </w:t>
      </w:r>
      <w:bookmarkStart w:id="15" w:name="_Hlk511744938"/>
      <w:proofErr w:type="spellStart"/>
      <w:r w:rsidRPr="00173A9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bio</w:t>
      </w:r>
      <w:r>
        <w:rPr>
          <w:rFonts w:ascii="Times New Roman" w:hAnsi="Times New Roman" w:cs="Times New Roman"/>
          <w:color w:val="000000"/>
          <w:sz w:val="24"/>
          <w:szCs w:val="24"/>
        </w:rPr>
        <w:t>cathode</w:t>
      </w:r>
      <w:bookmarkEnd w:id="14"/>
      <w:bookmarkEnd w:id="15"/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microbiomes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at </w:t>
      </w:r>
      <w:r w:rsidRPr="000D6978">
        <w:rPr>
          <w:rFonts w:ascii="Times New Roman" w:hAnsi="Times New Roman" w:cs="Times New Roman"/>
          <w:color w:val="000000"/>
          <w:sz w:val="24"/>
          <w:szCs w:val="24"/>
        </w:rPr>
        <w:t>phylogenetic</w:t>
      </w:r>
      <w:r w:rsidRPr="000D6978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D51F9"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and </w:t>
      </w:r>
      <w:r>
        <w:rPr>
          <w:rFonts w:ascii="Times New Roman" w:hAnsi="Times New Roman" w:cs="Times New Roman" w:hint="eastAsia"/>
          <w:sz w:val="24"/>
          <w:szCs w:val="24"/>
        </w:rPr>
        <w:t>functional</w:t>
      </w:r>
      <w:r w:rsidRPr="00083EC5">
        <w:rPr>
          <w:rFonts w:ascii="Times New Roman" w:hAnsi="Times New Roman" w:cs="Times New Roman"/>
          <w:sz w:val="24"/>
          <w:szCs w:val="24"/>
        </w:rPr>
        <w:t xml:space="preserve"> gene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level (</w:t>
      </w:r>
      <w:r w:rsidR="000D51F9"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D663465" w14:textId="77777777" w:rsidR="00C20049" w:rsidRPr="008D18CF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4F4FA3C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3086DF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B2DFE4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6442795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299FAD" w14:textId="0462B736" w:rsidR="00332AD3" w:rsidRDefault="00332AD3" w:rsidP="005A6DD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A1B571A" w14:textId="5538F510" w:rsidR="0036359E" w:rsidRDefault="0036359E" w:rsidP="005A6DD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051E4860" w14:textId="75CB2B04" w:rsidR="007B2972" w:rsidRDefault="007B2972" w:rsidP="005A6DD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0E3E35BD" w14:textId="03A03BC0" w:rsidR="007B2972" w:rsidRDefault="007B2972" w:rsidP="005A6DD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3520EF0C" w14:textId="77777777" w:rsidR="007B2972" w:rsidRDefault="007B2972" w:rsidP="005A6DD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4276E24F" w14:textId="686C5867" w:rsidR="00332AD3" w:rsidRDefault="00332AD3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32AD3">
        <w:rPr>
          <w:rFonts w:hint="eastAsia"/>
          <w:noProof/>
        </w:rPr>
        <w:drawing>
          <wp:inline distT="0" distB="0" distL="0" distR="0" wp14:anchorId="2DB42A60" wp14:editId="468AC874">
            <wp:extent cx="4888053" cy="42291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88" cy="42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D155" w14:textId="0ED21BB2" w:rsidR="00704CFA" w:rsidRPr="00242B87" w:rsidRDefault="00704CFA" w:rsidP="00B22FA0">
      <w:pPr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518141380"/>
      <w:r w:rsidRPr="00B22FA0">
        <w:rPr>
          <w:rFonts w:ascii="Times New Roman" w:hAnsi="Times New Roman" w:hint="eastAsia"/>
          <w:b/>
          <w:sz w:val="24"/>
          <w:szCs w:val="24"/>
        </w:rPr>
        <w:t>F</w:t>
      </w:r>
      <w:r w:rsidRPr="00B22FA0">
        <w:rPr>
          <w:rFonts w:ascii="Times New Roman" w:hAnsi="Times New Roman"/>
          <w:b/>
          <w:sz w:val="24"/>
          <w:szCs w:val="24"/>
        </w:rPr>
        <w:t>igure S</w:t>
      </w:r>
      <w:r w:rsidR="003B6CBB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704CFA">
        <w:rPr>
          <w:rFonts w:ascii="Times New Roman" w:hAnsi="Times New Roman"/>
          <w:sz w:val="24"/>
          <w:szCs w:val="24"/>
        </w:rPr>
        <w:t>Phylogenetic</w:t>
      </w:r>
      <w:r w:rsidRPr="00704CFA">
        <w:rPr>
          <w:rFonts w:ascii="Times New Roman" w:hAnsi="Times New Roman"/>
          <w:b/>
          <w:sz w:val="24"/>
          <w:szCs w:val="24"/>
        </w:rPr>
        <w:t xml:space="preserve"> </w:t>
      </w:r>
      <w:r w:rsidR="0084450A" w:rsidRPr="00E178A6">
        <w:rPr>
          <w:rFonts w:ascii="Times New Roman" w:hAnsi="Times New Roman"/>
          <w:sz w:val="24"/>
          <w:szCs w:val="24"/>
        </w:rPr>
        <w:t>MENs</w:t>
      </w:r>
      <w:r w:rsidRPr="003126F9">
        <w:rPr>
          <w:rFonts w:ascii="Times New Roman" w:hAnsi="Times New Roman" w:cs="Times New Roman"/>
          <w:sz w:val="24"/>
          <w:szCs w:val="24"/>
        </w:rPr>
        <w:t xml:space="preserve"> to visualize interactions </w:t>
      </w:r>
      <w:r>
        <w:rPr>
          <w:rFonts w:ascii="Times New Roman" w:hAnsi="Times New Roman" w:cs="Times New Roman" w:hint="eastAsia"/>
          <w:sz w:val="24"/>
          <w:szCs w:val="24"/>
        </w:rPr>
        <w:t>among</w:t>
      </w:r>
      <w:r w:rsidRPr="003126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identified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OTU</w:t>
      </w:r>
      <w:r>
        <w:rPr>
          <w:rFonts w:ascii="Times New Roman" w:hAnsi="Times New Roman" w:cs="Times New Roman" w:hint="eastAsia"/>
          <w:sz w:val="24"/>
          <w:szCs w:val="24"/>
        </w:rPr>
        <w:t xml:space="preserve">s from </w:t>
      </w:r>
      <w:r w:rsidRPr="00704CFA">
        <w:rPr>
          <w:rFonts w:ascii="Times New Roman" w:hAnsi="Times New Roman" w:cs="Times New Roman"/>
          <w:sz w:val="24"/>
          <w:szCs w:val="24"/>
        </w:rPr>
        <w:t>eleven</w:t>
      </w:r>
      <w:r w:rsidRPr="003126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phyla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126F9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bookmarkStart w:id="17" w:name="_Hlk515913835"/>
      <w:proofErr w:type="spellStart"/>
      <w:r w:rsidRPr="00173A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73A93">
        <w:rPr>
          <w:rFonts w:ascii="Times New Roman" w:hAnsi="Times New Roman" w:cs="Times New Roman"/>
          <w:sz w:val="24"/>
          <w:szCs w:val="24"/>
        </w:rPr>
        <w:t>bio</w:t>
      </w:r>
      <w:r w:rsidRPr="00173A93">
        <w:rPr>
          <w:rFonts w:ascii="Times New Roman" w:hAnsi="Times New Roman" w:cs="Times New Roman" w:hint="eastAsia"/>
          <w:sz w:val="24"/>
          <w:szCs w:val="24"/>
        </w:rPr>
        <w:t>cathode</w:t>
      </w:r>
      <w:proofErr w:type="spellEnd"/>
      <w:r w:rsidRPr="00173A9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(a) and </w:t>
      </w:r>
      <w:proofErr w:type="spellStart"/>
      <w:r w:rsidRPr="00173A93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173A93">
        <w:rPr>
          <w:rFonts w:ascii="Times New Roman" w:hAnsi="Times New Roman" w:cs="Times New Roman" w:hint="eastAsia"/>
          <w:sz w:val="24"/>
          <w:szCs w:val="24"/>
        </w:rPr>
        <w:t>bio</w:t>
      </w:r>
      <w:r w:rsidRPr="00173A93">
        <w:rPr>
          <w:rFonts w:ascii="Times New Roman" w:hAnsi="Times New Roman" w:cs="Times New Roman"/>
          <w:sz w:val="24"/>
          <w:szCs w:val="24"/>
        </w:rPr>
        <w:t>cathode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(b)</w:t>
      </w:r>
      <w:bookmarkEnd w:id="17"/>
      <w:r w:rsidR="00FA08EA">
        <w:rPr>
          <w:rFonts w:ascii="Times New Roman" w:hAnsi="Times New Roman" w:cs="Times New Roman"/>
          <w:sz w:val="24"/>
          <w:szCs w:val="24"/>
        </w:rPr>
        <w:t xml:space="preserve"> microbiomes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0549B" w:rsidRPr="0030549B">
        <w:rPr>
          <w:rFonts w:ascii="Times New Roman" w:hAnsi="Times New Roman" w:cs="Times New Roman"/>
          <w:sz w:val="24"/>
          <w:szCs w:val="24"/>
        </w:rPr>
        <w:t>Gray dotted line</w:t>
      </w:r>
      <w:r w:rsidR="0030549B">
        <w:rPr>
          <w:rFonts w:ascii="Times New Roman" w:hAnsi="Times New Roman" w:cs="Times New Roman"/>
          <w:sz w:val="24"/>
          <w:szCs w:val="24"/>
        </w:rPr>
        <w:t>s</w:t>
      </w:r>
      <w:r w:rsidRPr="003126F9">
        <w:rPr>
          <w:rFonts w:ascii="Times New Roman" w:hAnsi="Times New Roman" w:cs="Times New Roman"/>
          <w:sz w:val="24"/>
          <w:szCs w:val="24"/>
        </w:rPr>
        <w:t xml:space="preserve"> stand for negative interactions between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126F9">
        <w:rPr>
          <w:rFonts w:ascii="Times New Roman" w:hAnsi="Times New Roman" w:cs="Times New Roman"/>
          <w:sz w:val="24"/>
          <w:szCs w:val="24"/>
        </w:rPr>
        <w:t xml:space="preserve">nodes and </w:t>
      </w:r>
      <w:r w:rsidR="00FA08EA">
        <w:rPr>
          <w:rFonts w:ascii="Times New Roman" w:hAnsi="Times New Roman" w:cs="Times New Roman"/>
          <w:sz w:val="24"/>
          <w:szCs w:val="24"/>
        </w:rPr>
        <w:t>red</w:t>
      </w:r>
      <w:r w:rsidRPr="003126F9">
        <w:rPr>
          <w:rFonts w:ascii="Times New Roman" w:hAnsi="Times New Roman" w:cs="Times New Roman"/>
          <w:sz w:val="24"/>
          <w:szCs w:val="24"/>
        </w:rPr>
        <w:t xml:space="preserve"> lin</w:t>
      </w:r>
      <w:r w:rsidR="00FA08EA">
        <w:rPr>
          <w:rFonts w:ascii="Times New Roman" w:hAnsi="Times New Roman" w:cs="Times New Roman"/>
          <w:sz w:val="24"/>
          <w:szCs w:val="24"/>
        </w:rPr>
        <w:t>e</w:t>
      </w:r>
      <w:r w:rsidRPr="003126F9">
        <w:rPr>
          <w:rFonts w:ascii="Times New Roman" w:hAnsi="Times New Roman" w:cs="Times New Roman"/>
          <w:sz w:val="24"/>
          <w:szCs w:val="24"/>
        </w:rPr>
        <w:t xml:space="preserve">s stand for positive </w:t>
      </w:r>
      <w:r>
        <w:rPr>
          <w:rFonts w:ascii="Times New Roman" w:hAnsi="Times New Roman" w:cs="Times New Roman"/>
          <w:sz w:val="24"/>
          <w:szCs w:val="24"/>
        </w:rPr>
        <w:t>interactions.</w:t>
      </w:r>
      <w:r w:rsidR="00332AD3" w:rsidRPr="00332AD3">
        <w:rPr>
          <w:rFonts w:ascii="Times New Roman" w:hAnsi="Times New Roman" w:cs="Times New Roman"/>
          <w:sz w:val="24"/>
          <w:szCs w:val="24"/>
        </w:rPr>
        <w:t xml:space="preserve"> Comparing the numbers of nodes and links in the 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 xml:space="preserve">whole </w:t>
      </w:r>
      <w:r w:rsidR="00EA2938">
        <w:rPr>
          <w:rFonts w:ascii="Times New Roman" w:hAnsi="Times New Roman"/>
          <w:sz w:val="24"/>
          <w:szCs w:val="24"/>
        </w:rPr>
        <w:t>p</w:t>
      </w:r>
      <w:r w:rsidR="00EA2938" w:rsidRPr="00704CFA">
        <w:rPr>
          <w:rFonts w:ascii="Times New Roman" w:hAnsi="Times New Roman"/>
          <w:sz w:val="24"/>
          <w:szCs w:val="24"/>
        </w:rPr>
        <w:t>hylogenetic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32AD3" w:rsidRPr="00332AD3">
        <w:rPr>
          <w:rFonts w:ascii="Times New Roman" w:hAnsi="Times New Roman" w:cs="Times New Roman"/>
          <w:sz w:val="24"/>
          <w:szCs w:val="24"/>
        </w:rPr>
        <w:t>networks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E178A6">
        <w:rPr>
          <w:rFonts w:ascii="Times New Roman" w:hAnsi="Times New Roman" w:cs="Times New Roman"/>
          <w:sz w:val="24"/>
          <w:szCs w:val="24"/>
        </w:rPr>
        <w:t>c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 xml:space="preserve">) and </w:t>
      </w:r>
      <w:r w:rsidR="00332AD3" w:rsidRPr="00332AD3">
        <w:rPr>
          <w:rFonts w:ascii="Times New Roman" w:hAnsi="Times New Roman" w:cs="Times New Roman"/>
          <w:sz w:val="24"/>
          <w:szCs w:val="24"/>
        </w:rPr>
        <w:t xml:space="preserve">the relative 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 xml:space="preserve">node </w:t>
      </w:r>
      <w:r w:rsidR="00332AD3" w:rsidRPr="00332AD3">
        <w:rPr>
          <w:rFonts w:ascii="Times New Roman" w:hAnsi="Times New Roman" w:cs="Times New Roman"/>
          <w:sz w:val="24"/>
          <w:szCs w:val="24"/>
        </w:rPr>
        <w:t>proportions of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2938" w:rsidRPr="00EA2938">
        <w:rPr>
          <w:rFonts w:ascii="Times New Roman" w:hAnsi="Times New Roman" w:cs="Times New Roman"/>
          <w:sz w:val="24"/>
          <w:szCs w:val="24"/>
        </w:rPr>
        <w:t>eleven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2938">
        <w:rPr>
          <w:rFonts w:ascii="Times New Roman" w:hAnsi="Times New Roman" w:cs="Times New Roman"/>
          <w:sz w:val="24"/>
          <w:szCs w:val="24"/>
        </w:rPr>
        <w:t>phyla</w:t>
      </w:r>
      <w:r w:rsidR="00332AD3" w:rsidRPr="00332AD3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332AD3" w:rsidRPr="00332AD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>bio</w:t>
      </w:r>
      <w:r w:rsidR="00332AD3" w:rsidRPr="00332AD3">
        <w:rPr>
          <w:rFonts w:ascii="Times New Roman" w:hAnsi="Times New Roman" w:cs="Times New Roman"/>
          <w:sz w:val="24"/>
          <w:szCs w:val="24"/>
        </w:rPr>
        <w:t>cathode</w:t>
      </w:r>
      <w:proofErr w:type="spellEnd"/>
      <w:r w:rsidR="00332AD3" w:rsidRPr="00332AD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32AD3" w:rsidRPr="00332AD3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>bio</w:t>
      </w:r>
      <w:r w:rsidR="00332AD3" w:rsidRPr="00332AD3">
        <w:rPr>
          <w:rFonts w:ascii="Times New Roman" w:hAnsi="Times New Roman" w:cs="Times New Roman"/>
          <w:sz w:val="24"/>
          <w:szCs w:val="24"/>
        </w:rPr>
        <w:t>cathode</w:t>
      </w:r>
      <w:proofErr w:type="spellEnd"/>
      <w:r w:rsidR="00332AD3" w:rsidRPr="00332A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32AD3" w:rsidRPr="00332AD3">
        <w:rPr>
          <w:rFonts w:ascii="Times New Roman" w:hAnsi="Times New Roman" w:cs="Times New Roman"/>
          <w:sz w:val="24"/>
          <w:szCs w:val="24"/>
        </w:rPr>
        <w:t>biofilm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>s</w:t>
      </w:r>
      <w:r w:rsidR="00332AD3" w:rsidRPr="00332AD3">
        <w:rPr>
          <w:rFonts w:ascii="Times New Roman" w:hAnsi="Times New Roman" w:cs="Times New Roman"/>
          <w:sz w:val="24"/>
          <w:szCs w:val="24"/>
        </w:rPr>
        <w:t xml:space="preserve"> 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>(</w:t>
      </w:r>
      <w:r w:rsidR="00E178A6">
        <w:rPr>
          <w:rFonts w:ascii="Times New Roman" w:hAnsi="Times New Roman" w:cs="Times New Roman"/>
          <w:sz w:val="24"/>
          <w:szCs w:val="24"/>
        </w:rPr>
        <w:t>d</w:t>
      </w:r>
      <w:r w:rsidR="00332AD3" w:rsidRPr="00332AD3">
        <w:rPr>
          <w:rFonts w:ascii="Times New Roman" w:hAnsi="Times New Roman" w:cs="Times New Roman" w:hint="eastAsia"/>
          <w:sz w:val="24"/>
          <w:szCs w:val="24"/>
        </w:rPr>
        <w:t>).</w:t>
      </w:r>
    </w:p>
    <w:bookmarkEnd w:id="16"/>
    <w:p w14:paraId="6DDC80A4" w14:textId="738DC884" w:rsidR="00704CFA" w:rsidRPr="00704CFA" w:rsidRDefault="00704CFA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6654B2" w14:textId="43B938F7" w:rsidR="00704CFA" w:rsidRDefault="00704CFA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CB3CFD" w14:textId="0292F8D3" w:rsidR="00704CFA" w:rsidRDefault="00704CFA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605F1D" w14:textId="65E95B08" w:rsidR="002405D7" w:rsidRDefault="002405D7" w:rsidP="00B22FA0">
      <w:pPr>
        <w:spacing w:line="360" w:lineRule="auto"/>
        <w:jc w:val="center"/>
      </w:pPr>
    </w:p>
    <w:p w14:paraId="445632E6" w14:textId="0D7E47E0" w:rsidR="0036359E" w:rsidRDefault="0036359E" w:rsidP="00B22FA0">
      <w:pPr>
        <w:spacing w:line="360" w:lineRule="auto"/>
        <w:jc w:val="center"/>
      </w:pPr>
    </w:p>
    <w:p w14:paraId="40981B3D" w14:textId="29E57E6E" w:rsidR="007B2972" w:rsidRDefault="007B2972" w:rsidP="00B22FA0">
      <w:pPr>
        <w:spacing w:line="360" w:lineRule="auto"/>
        <w:jc w:val="center"/>
      </w:pPr>
    </w:p>
    <w:p w14:paraId="6430179A" w14:textId="77777777" w:rsidR="00591444" w:rsidRDefault="00591444" w:rsidP="00B22FA0">
      <w:pPr>
        <w:spacing w:line="360" w:lineRule="auto"/>
        <w:jc w:val="center"/>
      </w:pPr>
    </w:p>
    <w:p w14:paraId="6061D06B" w14:textId="77777777" w:rsidR="007B2972" w:rsidRDefault="007B2972" w:rsidP="00B22FA0">
      <w:pPr>
        <w:spacing w:line="360" w:lineRule="auto"/>
        <w:jc w:val="center"/>
      </w:pPr>
    </w:p>
    <w:p w14:paraId="77F77C02" w14:textId="2459BC69" w:rsidR="00EA763A" w:rsidRDefault="00EA763A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63A">
        <w:rPr>
          <w:rFonts w:hint="eastAsia"/>
          <w:noProof/>
        </w:rPr>
        <w:drawing>
          <wp:inline distT="0" distB="0" distL="0" distR="0" wp14:anchorId="3B4897B8" wp14:editId="762BE85E">
            <wp:extent cx="5067300" cy="282490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87" cy="28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49348" w14:textId="35023B36" w:rsidR="00E178A6" w:rsidRDefault="00E178A6" w:rsidP="00B22FA0">
      <w:pPr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DD3">
        <w:rPr>
          <w:rFonts w:ascii="Times New Roman" w:hAnsi="Times New Roman" w:hint="eastAsia"/>
          <w:b/>
          <w:sz w:val="24"/>
          <w:szCs w:val="24"/>
        </w:rPr>
        <w:t>F</w:t>
      </w:r>
      <w:r w:rsidRPr="005A6DD3">
        <w:rPr>
          <w:rFonts w:ascii="Times New Roman" w:hAnsi="Times New Roman"/>
          <w:b/>
          <w:sz w:val="24"/>
          <w:szCs w:val="24"/>
        </w:rPr>
        <w:t>igure S</w:t>
      </w:r>
      <w:r w:rsidR="003B6CBB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E178A6">
        <w:rPr>
          <w:rFonts w:ascii="Times New Roman" w:hAnsi="Times New Roman"/>
          <w:sz w:val="24"/>
          <w:szCs w:val="24"/>
        </w:rPr>
        <w:t>Functional MENs</w:t>
      </w:r>
      <w:r w:rsidRPr="003126F9">
        <w:rPr>
          <w:rFonts w:ascii="Times New Roman" w:hAnsi="Times New Roman" w:cs="Times New Roman"/>
          <w:sz w:val="24"/>
          <w:szCs w:val="24"/>
        </w:rPr>
        <w:t xml:space="preserve"> to visualize interactions </w:t>
      </w:r>
      <w:r>
        <w:rPr>
          <w:rFonts w:ascii="Times New Roman" w:hAnsi="Times New Roman" w:cs="Times New Roman" w:hint="eastAsia"/>
          <w:sz w:val="24"/>
          <w:szCs w:val="24"/>
        </w:rPr>
        <w:t>among</w:t>
      </w:r>
      <w:r w:rsidRPr="003126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E178A6">
        <w:rPr>
          <w:rFonts w:ascii="Times New Roman" w:hAnsi="Times New Roman"/>
          <w:sz w:val="24"/>
          <w:szCs w:val="24"/>
        </w:rPr>
        <w:t>detected bacterial carbon-nitrogen-</w:t>
      </w:r>
      <w:proofErr w:type="spellStart"/>
      <w:r w:rsidRPr="00E178A6">
        <w:rPr>
          <w:rFonts w:ascii="Times New Roman" w:hAnsi="Times New Roman"/>
          <w:sz w:val="24"/>
          <w:szCs w:val="24"/>
        </w:rPr>
        <w:t>sulphur</w:t>
      </w:r>
      <w:proofErr w:type="spellEnd"/>
      <w:r w:rsidRPr="00E178A6">
        <w:rPr>
          <w:rFonts w:ascii="Times New Roman" w:hAnsi="Times New Roman"/>
          <w:sz w:val="24"/>
          <w:szCs w:val="24"/>
        </w:rPr>
        <w:t xml:space="preserve"> cycling, organic remediation, antibiotic resistance and electron transfer genes from </w:t>
      </w:r>
      <w:proofErr w:type="spellStart"/>
      <w:r w:rsidRPr="00E178A6">
        <w:rPr>
          <w:rFonts w:ascii="Times New Roman" w:hAnsi="Times New Roman"/>
          <w:sz w:val="24"/>
          <w:szCs w:val="24"/>
        </w:rPr>
        <w:t>Geochip</w:t>
      </w:r>
      <w:proofErr w:type="spellEnd"/>
      <w:r w:rsidRPr="00E178A6">
        <w:rPr>
          <w:rFonts w:ascii="Times New Roman" w:hAnsi="Times New Roman"/>
          <w:sz w:val="24"/>
          <w:szCs w:val="24"/>
        </w:rPr>
        <w:t xml:space="preserve"> hybridization analysis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126F9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proofErr w:type="spellStart"/>
      <w:r w:rsidRPr="00173A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73A93">
        <w:rPr>
          <w:rFonts w:ascii="Times New Roman" w:hAnsi="Times New Roman" w:cs="Times New Roman"/>
          <w:sz w:val="24"/>
          <w:szCs w:val="24"/>
        </w:rPr>
        <w:t>bio</w:t>
      </w:r>
      <w:r w:rsidRPr="00173A93">
        <w:rPr>
          <w:rFonts w:ascii="Times New Roman" w:hAnsi="Times New Roman" w:cs="Times New Roman" w:hint="eastAsia"/>
          <w:sz w:val="24"/>
          <w:szCs w:val="24"/>
        </w:rPr>
        <w:t>cathode</w:t>
      </w:r>
      <w:proofErr w:type="spellEnd"/>
      <w:r w:rsidRPr="00173A9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(a) and </w:t>
      </w:r>
      <w:proofErr w:type="spellStart"/>
      <w:r w:rsidRPr="00173A93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173A93">
        <w:rPr>
          <w:rFonts w:ascii="Times New Roman" w:hAnsi="Times New Roman" w:cs="Times New Roman" w:hint="eastAsia"/>
          <w:sz w:val="24"/>
          <w:szCs w:val="24"/>
        </w:rPr>
        <w:t>bio</w:t>
      </w:r>
      <w:r w:rsidRPr="00173A93">
        <w:rPr>
          <w:rFonts w:ascii="Times New Roman" w:hAnsi="Times New Roman" w:cs="Times New Roman"/>
          <w:sz w:val="24"/>
          <w:szCs w:val="24"/>
        </w:rPr>
        <w:t>cathode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 xml:space="preserve"> microbiomes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46A9C" w:rsidRPr="00746A9C">
        <w:rPr>
          <w:rFonts w:ascii="Times New Roman" w:hAnsi="Times New Roman" w:cs="Times New Roman"/>
          <w:sz w:val="24"/>
          <w:szCs w:val="24"/>
        </w:rPr>
        <w:t>Light</w:t>
      </w:r>
      <w:r w:rsidR="00746A9C">
        <w:rPr>
          <w:rFonts w:ascii="Times New Roman" w:hAnsi="Times New Roman" w:cs="Times New Roman"/>
          <w:sz w:val="24"/>
          <w:szCs w:val="24"/>
        </w:rPr>
        <w:t xml:space="preserve"> g</w:t>
      </w:r>
      <w:r w:rsidR="00746A9C" w:rsidRPr="00746A9C">
        <w:rPr>
          <w:rFonts w:ascii="Times New Roman" w:hAnsi="Times New Roman" w:cs="Times New Roman"/>
          <w:sz w:val="24"/>
          <w:szCs w:val="24"/>
        </w:rPr>
        <w:t>ray</w:t>
      </w:r>
      <w:r w:rsidRPr="0030549B">
        <w:rPr>
          <w:rFonts w:ascii="Times New Roman" w:hAnsi="Times New Roman" w:cs="Times New Roman"/>
          <w:sz w:val="24"/>
          <w:szCs w:val="24"/>
        </w:rPr>
        <w:t xml:space="preserve"> line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126F9">
        <w:rPr>
          <w:rFonts w:ascii="Times New Roman" w:hAnsi="Times New Roman" w:cs="Times New Roman"/>
          <w:sz w:val="24"/>
          <w:szCs w:val="24"/>
        </w:rPr>
        <w:t xml:space="preserve"> stand for negative interactions between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126F9">
        <w:rPr>
          <w:rFonts w:ascii="Times New Roman" w:hAnsi="Times New Roman" w:cs="Times New Roman"/>
          <w:sz w:val="24"/>
          <w:szCs w:val="24"/>
        </w:rPr>
        <w:t xml:space="preserve">nodes and </w:t>
      </w:r>
      <w:r w:rsidR="00746A9C" w:rsidRPr="00746A9C">
        <w:rPr>
          <w:rFonts w:ascii="Times New Roman" w:hAnsi="Times New Roman" w:cs="Times New Roman"/>
          <w:sz w:val="24"/>
          <w:szCs w:val="24"/>
        </w:rPr>
        <w:t>dark grey</w:t>
      </w:r>
      <w:r w:rsidRPr="003126F9">
        <w:rPr>
          <w:rFonts w:ascii="Times New Roman" w:hAnsi="Times New Roman" w:cs="Times New Roman"/>
          <w:sz w:val="24"/>
          <w:szCs w:val="24"/>
        </w:rPr>
        <w:t xml:space="preserve"> lin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126F9">
        <w:rPr>
          <w:rFonts w:ascii="Times New Roman" w:hAnsi="Times New Roman" w:cs="Times New Roman"/>
          <w:sz w:val="24"/>
          <w:szCs w:val="24"/>
        </w:rPr>
        <w:t xml:space="preserve">s stand for positive </w:t>
      </w:r>
      <w:r>
        <w:rPr>
          <w:rFonts w:ascii="Times New Roman" w:hAnsi="Times New Roman" w:cs="Times New Roman"/>
          <w:sz w:val="24"/>
          <w:szCs w:val="24"/>
        </w:rPr>
        <w:t>interactions.</w:t>
      </w:r>
      <w:r w:rsidRPr="00332AD3">
        <w:rPr>
          <w:rFonts w:ascii="Times New Roman" w:hAnsi="Times New Roman" w:cs="Times New Roman"/>
          <w:sz w:val="24"/>
          <w:szCs w:val="24"/>
        </w:rPr>
        <w:t xml:space="preserve"> </w:t>
      </w:r>
      <w:r w:rsidR="002405D7" w:rsidRPr="002405D7">
        <w:rPr>
          <w:rFonts w:ascii="Times New Roman" w:hAnsi="Times New Roman" w:cs="Times New Roman"/>
          <w:sz w:val="24"/>
          <w:szCs w:val="24"/>
        </w:rPr>
        <w:t>Major topological properties of the empirical functional MENs of CAP-reducing biofilms upon electrical stimulation (</w:t>
      </w:r>
      <w:proofErr w:type="spellStart"/>
      <w:r w:rsidR="002405D7" w:rsidRPr="00787085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="002405D7" w:rsidRPr="002405D7">
        <w:rPr>
          <w:rFonts w:ascii="Times New Roman" w:hAnsi="Times New Roman" w:cs="Times New Roman"/>
          <w:sz w:val="24"/>
          <w:szCs w:val="24"/>
        </w:rPr>
        <w:t>biocathode</w:t>
      </w:r>
      <w:proofErr w:type="spellEnd"/>
      <w:r w:rsidR="002405D7" w:rsidRPr="002405D7">
        <w:rPr>
          <w:rFonts w:ascii="Times New Roman" w:hAnsi="Times New Roman" w:cs="Times New Roman"/>
          <w:sz w:val="24"/>
          <w:szCs w:val="24"/>
        </w:rPr>
        <w:t>) or not (</w:t>
      </w:r>
      <w:proofErr w:type="spellStart"/>
      <w:r w:rsidR="002405D7" w:rsidRPr="0078708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405D7" w:rsidRPr="002405D7">
        <w:rPr>
          <w:rFonts w:ascii="Times New Roman" w:hAnsi="Times New Roman" w:cs="Times New Roman"/>
          <w:sz w:val="24"/>
          <w:szCs w:val="24"/>
        </w:rPr>
        <w:t>biocathode</w:t>
      </w:r>
      <w:proofErr w:type="spellEnd"/>
      <w:r w:rsidR="002405D7" w:rsidRPr="002405D7">
        <w:rPr>
          <w:rFonts w:ascii="Times New Roman" w:hAnsi="Times New Roman" w:cs="Times New Roman"/>
          <w:sz w:val="24"/>
          <w:szCs w:val="24"/>
        </w:rPr>
        <w:t xml:space="preserve">) </w:t>
      </w:r>
      <w:r w:rsidR="002405D7">
        <w:rPr>
          <w:rFonts w:ascii="Times New Roman" w:hAnsi="Times New Roman" w:cs="Times New Roman"/>
          <w:sz w:val="24"/>
          <w:szCs w:val="24"/>
        </w:rPr>
        <w:t>(c)</w:t>
      </w:r>
      <w:r w:rsidR="002405D7" w:rsidRPr="002405D7">
        <w:rPr>
          <w:rFonts w:ascii="Times New Roman" w:hAnsi="Times New Roman" w:cs="Times New Roman"/>
          <w:sz w:val="24"/>
          <w:szCs w:val="24"/>
        </w:rPr>
        <w:t>.</w:t>
      </w:r>
    </w:p>
    <w:p w14:paraId="51EEE2B4" w14:textId="7CF58F72" w:rsidR="00E178A6" w:rsidRDefault="00E178A6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8CFECC" w14:textId="5E9C089A" w:rsidR="002405D7" w:rsidRDefault="002405D7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02D317" w14:textId="3712C23C" w:rsidR="002405D7" w:rsidRDefault="002405D7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B23C34" w14:textId="50113E4D" w:rsidR="002405D7" w:rsidRDefault="002405D7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08FEE3C" w14:textId="6D368E66" w:rsidR="002405D7" w:rsidRDefault="002405D7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01DC55" w14:textId="095287C2" w:rsidR="002405D7" w:rsidRDefault="002405D7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E2EC796" w14:textId="1DE424A0" w:rsidR="002405D7" w:rsidRDefault="002405D7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5DD708" w14:textId="1CE3007C" w:rsidR="002405D7" w:rsidRDefault="002405D7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BA70D8A" w14:textId="39EB7819" w:rsidR="002405D7" w:rsidRDefault="002405D7" w:rsidP="00236B1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96B290E" w14:textId="77777777" w:rsidR="0036359E" w:rsidRPr="002405D7" w:rsidRDefault="0036359E" w:rsidP="00236B1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76F1DA4E" w14:textId="4B546C92" w:rsidR="008D18CF" w:rsidRDefault="00E846E8" w:rsidP="00B22FA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846E8">
        <w:rPr>
          <w:noProof/>
        </w:rPr>
        <w:drawing>
          <wp:inline distT="0" distB="0" distL="0" distR="0" wp14:anchorId="5AC02F81" wp14:editId="532A52E4">
            <wp:extent cx="5057775" cy="2054706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3" r="1700" b="2681"/>
                    <a:stretch/>
                  </pic:blipFill>
                  <pic:spPr bwMode="auto">
                    <a:xfrm>
                      <a:off x="0" y="0"/>
                      <a:ext cx="5075616" cy="20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0E011" w14:textId="53E0FBEE" w:rsidR="008D18CF" w:rsidRPr="00ED5361" w:rsidRDefault="008D18CF" w:rsidP="00B22F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361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3B6CBB">
        <w:rPr>
          <w:rFonts w:ascii="Times New Roman" w:hAnsi="Times New Roman" w:cs="Times New Roman"/>
          <w:b/>
          <w:sz w:val="24"/>
          <w:szCs w:val="24"/>
        </w:rPr>
        <w:t>6</w:t>
      </w:r>
      <w:r w:rsidRPr="00940682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 xml:space="preserve">Comparing the </w:t>
      </w:r>
      <w:r w:rsidRPr="003126F9">
        <w:rPr>
          <w:rFonts w:ascii="Times New Roman" w:hAnsi="Times New Roman" w:cs="Times New Roman"/>
          <w:sz w:val="24"/>
          <w:szCs w:val="24"/>
        </w:rPr>
        <w:t>numbers</w:t>
      </w:r>
      <w:r w:rsidRPr="00786CF3">
        <w:rPr>
          <w:rFonts w:ascii="Times New Roman" w:hAnsi="Times New Roman" w:cs="Times New Roman"/>
          <w:sz w:val="24"/>
          <w:szCs w:val="24"/>
        </w:rPr>
        <w:t xml:space="preserve"> of </w:t>
      </w:r>
      <w:r w:rsidR="003A078C" w:rsidRPr="003126F9">
        <w:rPr>
          <w:rFonts w:ascii="Times New Roman" w:hAnsi="Times New Roman" w:cs="Times New Roman"/>
          <w:sz w:val="24"/>
          <w:szCs w:val="24"/>
        </w:rPr>
        <w:t xml:space="preserve">nodes and links </w:t>
      </w:r>
      <w:r w:rsidR="003A078C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 w:hint="eastAsia"/>
          <w:sz w:val="24"/>
          <w:szCs w:val="24"/>
        </w:rPr>
        <w:t xml:space="preserve">whole ARGs </w:t>
      </w:r>
      <w:r w:rsidRPr="00786CF3">
        <w:rPr>
          <w:rFonts w:ascii="Times New Roman" w:hAnsi="Times New Roman" w:cs="Times New Roman"/>
          <w:sz w:val="24"/>
          <w:szCs w:val="24"/>
        </w:rPr>
        <w:t>networks</w:t>
      </w:r>
      <w:r>
        <w:rPr>
          <w:rFonts w:ascii="Times New Roman" w:hAnsi="Times New Roman" w:cs="Times New Roman" w:hint="eastAsia"/>
          <w:sz w:val="24"/>
          <w:szCs w:val="24"/>
        </w:rPr>
        <w:t xml:space="preserve"> (a) and </w:t>
      </w:r>
      <w:r>
        <w:rPr>
          <w:rFonts w:ascii="Times New Roman" w:hAnsi="Times New Roman" w:cs="Times New Roman"/>
          <w:sz w:val="24"/>
          <w:szCs w:val="24"/>
        </w:rPr>
        <w:t xml:space="preserve">the relative </w:t>
      </w:r>
      <w:r>
        <w:rPr>
          <w:rFonts w:ascii="Times New Roman" w:hAnsi="Times New Roman" w:cs="Times New Roman" w:hint="eastAsia"/>
          <w:sz w:val="24"/>
          <w:szCs w:val="24"/>
        </w:rPr>
        <w:t xml:space="preserve">node </w:t>
      </w:r>
      <w:r>
        <w:rPr>
          <w:rFonts w:ascii="Times New Roman" w:hAnsi="Times New Roman" w:cs="Times New Roman"/>
          <w:sz w:val="24"/>
          <w:szCs w:val="24"/>
        </w:rPr>
        <w:t>proportions of</w:t>
      </w:r>
      <w:r>
        <w:rPr>
          <w:rFonts w:ascii="Times New Roman" w:hAnsi="Times New Roman" w:cs="Times New Roman" w:hint="eastAsia"/>
          <w:sz w:val="24"/>
          <w:szCs w:val="24"/>
        </w:rPr>
        <w:t xml:space="preserve"> seven </w:t>
      </w:r>
      <w:r w:rsidRPr="0020434C">
        <w:rPr>
          <w:rFonts w:ascii="Times New Roman" w:hAnsi="Times New Roman" w:cs="Times New Roman"/>
          <w:sz w:val="24"/>
          <w:szCs w:val="24"/>
        </w:rPr>
        <w:t>ARG families</w:t>
      </w:r>
      <w:r w:rsidRPr="00786CF3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bio</w:t>
      </w:r>
      <w:r>
        <w:rPr>
          <w:rFonts w:ascii="Times New Roman" w:hAnsi="Times New Roman" w:cs="Times New Roman"/>
          <w:color w:val="000000"/>
          <w:sz w:val="24"/>
          <w:szCs w:val="24"/>
        </w:rPr>
        <w:t>cathode</w:t>
      </w:r>
      <w:proofErr w:type="spellEnd"/>
      <w:r w:rsidRPr="00786CF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73A9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bio</w:t>
      </w:r>
      <w:r>
        <w:rPr>
          <w:rFonts w:ascii="Times New Roman" w:hAnsi="Times New Roman" w:cs="Times New Roman"/>
          <w:color w:val="000000"/>
          <w:sz w:val="24"/>
          <w:szCs w:val="24"/>
        </w:rPr>
        <w:t>cathode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86CF3">
        <w:rPr>
          <w:rFonts w:ascii="Times New Roman" w:hAnsi="Times New Roman" w:cs="Times New Roman"/>
          <w:sz w:val="24"/>
          <w:szCs w:val="24"/>
        </w:rPr>
        <w:t>biofilm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766DFA">
        <w:rPr>
          <w:rFonts w:ascii="Times New Roman" w:hAnsi="Times New Roman" w:cs="Times New Roman"/>
          <w:sz w:val="24"/>
          <w:szCs w:val="24"/>
        </w:rPr>
        <w:t>resistome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proofErr w:type="spellEnd"/>
      <w:r w:rsidR="003A078C">
        <w:rPr>
          <w:rFonts w:ascii="Times New Roman" w:hAnsi="Times New Roman" w:cs="Times New Roman"/>
          <w:sz w:val="24"/>
          <w:szCs w:val="24"/>
        </w:rPr>
        <w:t xml:space="preserve"> </w:t>
      </w:r>
      <w:r w:rsidR="003A078C">
        <w:rPr>
          <w:rFonts w:ascii="Times New Roman" w:hAnsi="Times New Roman" w:cs="Times New Roman" w:hint="eastAsia"/>
          <w:sz w:val="24"/>
          <w:szCs w:val="24"/>
        </w:rPr>
        <w:t>(</w:t>
      </w:r>
      <w:r w:rsidR="003A078C">
        <w:rPr>
          <w:rFonts w:ascii="Times New Roman" w:hAnsi="Times New Roman" w:cs="Times New Roman"/>
          <w:sz w:val="24"/>
          <w:szCs w:val="24"/>
        </w:rPr>
        <w:t>b</w:t>
      </w:r>
      <w:r w:rsidR="003A078C"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4B0BE39" w14:textId="77777777" w:rsidR="00C20049" w:rsidRPr="000A6661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7E6692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31F563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69FA4AB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7CF576" w14:textId="77777777" w:rsidR="000A6661" w:rsidRDefault="000A6661" w:rsidP="00B22FA0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5E17255" w14:textId="77777777" w:rsidR="000A6661" w:rsidRDefault="000A6661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4EBDEC8" w14:textId="77777777" w:rsidR="000A6661" w:rsidRDefault="000A6661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7CE3F19" w14:textId="77777777" w:rsidR="000A6661" w:rsidRDefault="000A6661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E5794DF" w14:textId="77777777" w:rsidR="000A6661" w:rsidRDefault="000A6661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0F71358" w14:textId="4C001CD0" w:rsidR="00B33392" w:rsidRDefault="00B33392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B5E2F9B" w14:textId="72F0CDC6" w:rsidR="00332AD3" w:rsidRDefault="00332AD3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7E2722A" w14:textId="57CCA1A7" w:rsidR="004F78A3" w:rsidRDefault="004F78A3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77D7927" w14:textId="3FB65834" w:rsidR="00BE532D" w:rsidRPr="00BE532D" w:rsidRDefault="00BE532D" w:rsidP="00BE532D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</w:rPr>
      </w:pPr>
      <w:r w:rsidRPr="00BE532D">
        <w:rPr>
          <w:rFonts w:ascii="Times New Roman" w:eastAsia="SimSun" w:hAnsi="Times New Roman" w:cs="Times New Roman"/>
          <w:b/>
          <w:kern w:val="2"/>
          <w:sz w:val="24"/>
          <w:szCs w:val="24"/>
        </w:rPr>
        <w:t xml:space="preserve">Table </w:t>
      </w:r>
      <w:r>
        <w:rPr>
          <w:rFonts w:ascii="Times New Roman" w:eastAsia="SimSun" w:hAnsi="Times New Roman" w:cs="Times New Roman"/>
          <w:b/>
          <w:kern w:val="2"/>
          <w:sz w:val="24"/>
          <w:szCs w:val="24"/>
        </w:rPr>
        <w:t>S</w:t>
      </w:r>
      <w:r w:rsidRPr="00BE532D">
        <w:rPr>
          <w:rFonts w:ascii="Times New Roman" w:eastAsia="SimSun" w:hAnsi="Times New Roman" w:cs="Times New Roman" w:hint="eastAsia"/>
          <w:b/>
          <w:kern w:val="2"/>
          <w:sz w:val="24"/>
          <w:szCs w:val="24"/>
        </w:rPr>
        <w:t>1.</w:t>
      </w:r>
      <w:r w:rsidRPr="00BE532D">
        <w:rPr>
          <w:rFonts w:ascii="Times New Roman" w:eastAsia="SimSun" w:hAnsi="Times New Roman" w:cs="Times New Roman"/>
          <w:kern w:val="2"/>
          <w:sz w:val="24"/>
          <w:szCs w:val="24"/>
        </w:rPr>
        <w:t xml:space="preserve"> The detailed information for the used primers</w:t>
      </w:r>
      <w:r w:rsidRPr="00BE532D">
        <w:rPr>
          <w:rFonts w:ascii="Times New Roman" w:eastAsia="SimSun" w:hAnsi="Times New Roman" w:cs="Times New Roman" w:hint="eastAsia"/>
          <w:kern w:val="2"/>
          <w:sz w:val="24"/>
          <w:szCs w:val="24"/>
        </w:rPr>
        <w:t xml:space="preserve"> in this study</w:t>
      </w:r>
    </w:p>
    <w:tbl>
      <w:tblPr>
        <w:tblStyle w:val="2"/>
        <w:tblW w:w="852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936"/>
        <w:gridCol w:w="1473"/>
        <w:gridCol w:w="851"/>
        <w:gridCol w:w="1326"/>
      </w:tblGrid>
      <w:tr w:rsidR="00BE532D" w:rsidRPr="00BE532D" w14:paraId="220E9252" w14:textId="77777777" w:rsidTr="001F5589">
        <w:tc>
          <w:tcPr>
            <w:tcW w:w="2093" w:type="dxa"/>
            <w:tcBorders>
              <w:bottom w:val="single" w:sz="4" w:space="0" w:color="auto"/>
            </w:tcBorders>
          </w:tcPr>
          <w:p w14:paraId="039DB40C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1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410F2E5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14"/>
              </w:rPr>
            </w:pPr>
            <w:r w:rsidRPr="00BE532D">
              <w:rPr>
                <w:rFonts w:ascii="Times New Roman" w:eastAsia="SimSun" w:hAnsi="Times New Roman" w:cs="Times New Roman"/>
                <w:sz w:val="20"/>
                <w:szCs w:val="14"/>
              </w:rPr>
              <w:t>Adapter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2943206C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14"/>
              </w:rPr>
            </w:pPr>
            <w:r w:rsidRPr="00BE532D">
              <w:rPr>
                <w:rFonts w:ascii="Times New Roman" w:eastAsia="SimSun" w:hAnsi="Times New Roman" w:cs="Times New Roman"/>
                <w:sz w:val="20"/>
                <w:szCs w:val="14"/>
              </w:rPr>
              <w:t>Barcode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14:paraId="0F3F91ED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14"/>
              </w:rPr>
            </w:pPr>
            <w:r w:rsidRPr="00BE532D">
              <w:rPr>
                <w:rFonts w:ascii="Times New Roman" w:eastAsia="SimSun" w:hAnsi="Times New Roman" w:cs="Times New Roman"/>
                <w:sz w:val="20"/>
                <w:szCs w:val="14"/>
              </w:rPr>
              <w:t>Pad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4CDD78A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14"/>
              </w:rPr>
            </w:pPr>
            <w:r w:rsidRPr="00BE532D">
              <w:rPr>
                <w:rFonts w:ascii="Times New Roman" w:eastAsia="SimSun" w:hAnsi="Times New Roman" w:cs="Times New Roman"/>
                <w:sz w:val="20"/>
                <w:szCs w:val="14"/>
              </w:rPr>
              <w:t>Linker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14:paraId="37D28394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14"/>
              </w:rPr>
            </w:pPr>
            <w:r w:rsidRPr="00BE532D">
              <w:rPr>
                <w:rFonts w:ascii="Times New Roman" w:eastAsia="SimSun" w:hAnsi="Times New Roman" w:cs="Times New Roman"/>
                <w:sz w:val="20"/>
                <w:szCs w:val="14"/>
              </w:rPr>
              <w:t>Primer</w:t>
            </w:r>
          </w:p>
        </w:tc>
      </w:tr>
      <w:tr w:rsidR="00BE532D" w:rsidRPr="00BE532D" w14:paraId="328A3DBC" w14:textId="77777777" w:rsidTr="001F5589">
        <w:tc>
          <w:tcPr>
            <w:tcW w:w="2093" w:type="dxa"/>
            <w:tcBorders>
              <w:bottom w:val="nil"/>
            </w:tcBorders>
          </w:tcPr>
          <w:p w14:paraId="24100731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 xml:space="preserve">515 </w:t>
            </w:r>
            <w:r w:rsidRPr="00BE532D">
              <w:rPr>
                <w:rFonts w:ascii="Times New Roman" w:eastAsia="SimSun" w:hAnsi="Times New Roman" w:cs="Times New Roman" w:hint="eastAsia"/>
                <w:szCs w:val="12"/>
              </w:rPr>
              <w:t>f</w:t>
            </w:r>
            <w:r w:rsidRPr="00BE532D">
              <w:rPr>
                <w:rFonts w:ascii="Times New Roman" w:eastAsia="SimSun" w:hAnsi="Times New Roman" w:cs="Times New Roman"/>
                <w:szCs w:val="12"/>
              </w:rPr>
              <w:t>orward primer</w:t>
            </w:r>
          </w:p>
        </w:tc>
        <w:tc>
          <w:tcPr>
            <w:tcW w:w="1843" w:type="dxa"/>
            <w:tcBorders>
              <w:bottom w:val="nil"/>
            </w:tcBorders>
          </w:tcPr>
          <w:p w14:paraId="15F0AD82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AATGATACGGCGACCACCGAGATCTACAC</w:t>
            </w:r>
          </w:p>
        </w:tc>
        <w:tc>
          <w:tcPr>
            <w:tcW w:w="936" w:type="dxa"/>
            <w:tcBorders>
              <w:bottom w:val="nil"/>
            </w:tcBorders>
          </w:tcPr>
          <w:p w14:paraId="4D3D0B60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-</w:t>
            </w:r>
          </w:p>
        </w:tc>
        <w:tc>
          <w:tcPr>
            <w:tcW w:w="1473" w:type="dxa"/>
            <w:tcBorders>
              <w:bottom w:val="nil"/>
            </w:tcBorders>
          </w:tcPr>
          <w:p w14:paraId="39EA2FBA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TATGGTAATT</w:t>
            </w:r>
          </w:p>
        </w:tc>
        <w:tc>
          <w:tcPr>
            <w:tcW w:w="851" w:type="dxa"/>
            <w:tcBorders>
              <w:bottom w:val="nil"/>
            </w:tcBorders>
          </w:tcPr>
          <w:p w14:paraId="6835C1D8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GT</w:t>
            </w:r>
          </w:p>
        </w:tc>
        <w:tc>
          <w:tcPr>
            <w:tcW w:w="1326" w:type="dxa"/>
            <w:tcBorders>
              <w:bottom w:val="nil"/>
            </w:tcBorders>
          </w:tcPr>
          <w:p w14:paraId="715A5C0C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GTGCCAGCMGCCGCGGTAA</w:t>
            </w:r>
          </w:p>
        </w:tc>
      </w:tr>
      <w:tr w:rsidR="00BE532D" w:rsidRPr="00BE532D" w14:paraId="47368BA6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7C6F150F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 xml:space="preserve">806 </w:t>
            </w:r>
            <w:r w:rsidRPr="00BE532D">
              <w:rPr>
                <w:rFonts w:ascii="Times New Roman" w:eastAsia="SimSun" w:hAnsi="Times New Roman" w:cs="Times New Roman" w:hint="eastAsia"/>
                <w:szCs w:val="12"/>
              </w:rPr>
              <w:t>r</w:t>
            </w:r>
            <w:r w:rsidRPr="00BE532D">
              <w:rPr>
                <w:rFonts w:ascii="Times New Roman" w:eastAsia="SimSun" w:hAnsi="Times New Roman" w:cs="Times New Roman"/>
                <w:szCs w:val="12"/>
              </w:rPr>
              <w:t>everse primer</w:t>
            </w:r>
            <w:r w:rsidRPr="00BE532D">
              <w:rPr>
                <w:rFonts w:ascii="Times New Roman" w:eastAsia="SimSun" w:hAnsi="Times New Roman" w:cs="Times New Roman" w:hint="eastAsia"/>
                <w:szCs w:val="12"/>
              </w:rPr>
              <w:t xml:space="preserve"> 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C87D064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1152748E" w14:textId="46CCC964" w:rsidR="00BE532D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D374B6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TCAATGACCGCA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234E3877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AD8EEA5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3F47F95F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BE532D" w:rsidRPr="00BE532D" w14:paraId="37EF7F5F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12984CDA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>806 reverse primer 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7C91019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777B852A" w14:textId="4AF21247" w:rsidR="00BE532D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D374B6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CTATCGGAAGAT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58B0A6A6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BF61B07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7B77A485" w14:textId="77777777" w:rsidR="00BE532D" w:rsidRPr="00BE532D" w:rsidRDefault="00BE532D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172B9EE8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79F63F7E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>806 reverse primer 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EEB8C2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3F32F193" w14:textId="616E9A5D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CGGATTGCTGTA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206A5B10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B34334E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CA0FD8C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4FA8096E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7F7BE2D9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>806 reverse primer 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BAA45B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694004E8" w14:textId="6B24D94B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GGTACTGTACCA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58092DEB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33370F3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7811FA7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5601FB33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7C7EB0E7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>806 reverse primer 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35575FF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209C76A7" w14:textId="7FB10795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ATCGAATCGAGT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2D80B54B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DB7C2CE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4DB93A64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70CB1079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250EAA72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>806 reverse primer 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EADA5DD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26C0EFF2" w14:textId="457CCA5A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CTAGCAGTATGA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52C1D687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14FDB0C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1F934BAE" w14:textId="777777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2DA8950C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4D992D76" w14:textId="744C8B42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 xml:space="preserve">806 reverse primer </w:t>
            </w:r>
            <w:r>
              <w:rPr>
                <w:rFonts w:ascii="Times New Roman" w:eastAsia="SimSun" w:hAnsi="Times New Roman" w:cs="Times New Roman"/>
                <w:szCs w:val="12"/>
              </w:rPr>
              <w:t>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71F08C" w14:textId="26F28B7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1625D4D2" w14:textId="5F6BB5D6" w:rsidR="00D374B6" w:rsidRPr="00D374B6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GTTAATGGCAGT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44624B57" w14:textId="41DD0C80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9F11449" w14:textId="58357426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0A3F988" w14:textId="15B5B3FE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16227034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721E1B51" w14:textId="60CF23A1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 xml:space="preserve">806 reverse primer </w:t>
            </w:r>
            <w:r>
              <w:rPr>
                <w:rFonts w:ascii="Times New Roman" w:eastAsia="SimSun" w:hAnsi="Times New Roman" w:cs="Times New Roman"/>
                <w:szCs w:val="12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0AEE83" w14:textId="0C05D844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266CC346" w14:textId="422BB619" w:rsidR="00D374B6" w:rsidRPr="00D374B6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GTATGGAGCTAT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358C2A4C" w14:textId="574659A2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D3F8597" w14:textId="40E97528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8F4E5D8" w14:textId="57405DDD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0E02F3F9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116456D1" w14:textId="012654CE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 xml:space="preserve">806 reverse primer </w:t>
            </w:r>
            <w:r>
              <w:rPr>
                <w:rFonts w:ascii="Times New Roman" w:eastAsia="SimSun" w:hAnsi="Times New Roman" w:cs="Times New Roman"/>
                <w:szCs w:val="12"/>
              </w:rPr>
              <w:t>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633C82" w14:textId="74F0FBCA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671523FC" w14:textId="21F5B161" w:rsidR="00D374B6" w:rsidRPr="00D374B6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CCTTCTGTATAC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311275CE" w14:textId="5BF85A95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C3E31F5" w14:textId="61B7FD0A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90F60D6" w14:textId="6A734C96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70E9AC33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0E7EF12F" w14:textId="1A1671D9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 xml:space="preserve">806 reverse primer </w:t>
            </w:r>
            <w:r>
              <w:rPr>
                <w:rFonts w:ascii="Times New Roman" w:eastAsia="SimSun" w:hAnsi="Times New Roman" w:cs="Times New Roman"/>
                <w:szCs w:val="12"/>
              </w:rPr>
              <w:t>10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6F75A3D" w14:textId="13E52AEB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4A4D988C" w14:textId="69A296F9" w:rsidR="00D374B6" w:rsidRPr="00D374B6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ACGCTGTCGGTT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1DE20A27" w14:textId="59AC28F3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3AC451A" w14:textId="3CABD93B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02E39C23" w14:textId="27B975F1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2C19A084" w14:textId="77777777" w:rsidTr="001F5589">
        <w:tc>
          <w:tcPr>
            <w:tcW w:w="2093" w:type="dxa"/>
            <w:tcBorders>
              <w:top w:val="nil"/>
              <w:bottom w:val="nil"/>
            </w:tcBorders>
          </w:tcPr>
          <w:p w14:paraId="33901B6D" w14:textId="47D09B1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 xml:space="preserve">806 reverse primer </w:t>
            </w:r>
            <w:r>
              <w:rPr>
                <w:rFonts w:ascii="Times New Roman" w:eastAsia="SimSun" w:hAnsi="Times New Roman" w:cs="Times New Roman"/>
                <w:szCs w:val="12"/>
              </w:rPr>
              <w:t>11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A78E9C2" w14:textId="04BC636A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14:paraId="4BAC840E" w14:textId="1D86CC44" w:rsidR="00D374B6" w:rsidRPr="00D374B6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CTCGTTTCAGTT</w:t>
            </w:r>
          </w:p>
        </w:tc>
        <w:tc>
          <w:tcPr>
            <w:tcW w:w="1473" w:type="dxa"/>
            <w:tcBorders>
              <w:top w:val="nil"/>
              <w:bottom w:val="nil"/>
            </w:tcBorders>
          </w:tcPr>
          <w:p w14:paraId="3452D8FD" w14:textId="4A3E89E9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95B3BD2" w14:textId="5C3D9685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14:paraId="6C12E64A" w14:textId="41C45537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  <w:tr w:rsidR="00D374B6" w:rsidRPr="00BE532D" w14:paraId="4CF54358" w14:textId="77777777" w:rsidTr="001F5589">
        <w:tc>
          <w:tcPr>
            <w:tcW w:w="2093" w:type="dxa"/>
            <w:tcBorders>
              <w:top w:val="nil"/>
              <w:bottom w:val="single" w:sz="4" w:space="0" w:color="auto"/>
            </w:tcBorders>
          </w:tcPr>
          <w:p w14:paraId="13AB7CF3" w14:textId="0CA5A4F2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Cs w:val="12"/>
              </w:rPr>
              <w:t xml:space="preserve">806 reverse primer </w:t>
            </w:r>
            <w:r>
              <w:rPr>
                <w:rFonts w:ascii="Times New Roman" w:eastAsia="SimSun" w:hAnsi="Times New Roman" w:cs="Times New Roman"/>
                <w:szCs w:val="12"/>
              </w:rPr>
              <w:t>12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4E54541" w14:textId="4809298B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CAAGCAGAAGACGGCATACGAGAT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</w:tcPr>
          <w:p w14:paraId="5A9E9352" w14:textId="5756FF34" w:rsidR="00D374B6" w:rsidRPr="00D374B6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D374B6">
              <w:rPr>
                <w:rFonts w:ascii="Times New Roman" w:hAnsi="Times New Roman" w:cs="Times New Roman"/>
                <w:sz w:val="15"/>
                <w:szCs w:val="15"/>
              </w:rPr>
              <w:t>GCGAACCTATAC</w:t>
            </w:r>
          </w:p>
        </w:tc>
        <w:tc>
          <w:tcPr>
            <w:tcW w:w="1473" w:type="dxa"/>
            <w:tcBorders>
              <w:top w:val="nil"/>
              <w:bottom w:val="single" w:sz="4" w:space="0" w:color="auto"/>
            </w:tcBorders>
          </w:tcPr>
          <w:p w14:paraId="1086A049" w14:textId="228B9A28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AGTCAGTCAG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17BFCECA" w14:textId="60A5B025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 w:hint="eastAsia"/>
                <w:sz w:val="15"/>
                <w:szCs w:val="12"/>
              </w:rPr>
              <w:t>CC</w:t>
            </w:r>
          </w:p>
        </w:tc>
        <w:tc>
          <w:tcPr>
            <w:tcW w:w="1326" w:type="dxa"/>
            <w:tcBorders>
              <w:top w:val="nil"/>
              <w:bottom w:val="single" w:sz="4" w:space="0" w:color="auto"/>
            </w:tcBorders>
          </w:tcPr>
          <w:p w14:paraId="346CCCB0" w14:textId="4F635D72" w:rsidR="00D374B6" w:rsidRPr="00BE532D" w:rsidRDefault="00D374B6" w:rsidP="001F5589">
            <w:pPr>
              <w:widowControl w:val="0"/>
              <w:adjustRightInd w:val="0"/>
              <w:snapToGri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15"/>
                <w:szCs w:val="12"/>
              </w:rPr>
            </w:pPr>
            <w:r w:rsidRPr="00BE532D">
              <w:rPr>
                <w:rFonts w:ascii="Times New Roman" w:eastAsia="SimSun" w:hAnsi="Times New Roman" w:cs="Times New Roman"/>
                <w:sz w:val="15"/>
                <w:szCs w:val="12"/>
              </w:rPr>
              <w:t>GGACTACHVGGGTWTCTAAT</w:t>
            </w:r>
          </w:p>
        </w:tc>
      </w:tr>
    </w:tbl>
    <w:p w14:paraId="60625C3B" w14:textId="3943EFFD" w:rsidR="00BE532D" w:rsidRDefault="00BE532D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E54E7CF" w14:textId="77777777" w:rsidR="00D374B6" w:rsidRDefault="00D374B6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4F67730" w14:textId="77777777" w:rsidR="00D374B6" w:rsidRDefault="00D374B6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AD697B7" w14:textId="77777777" w:rsidR="00D374B6" w:rsidRDefault="00D374B6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89540D0" w14:textId="77777777" w:rsidR="00D374B6" w:rsidRDefault="00D374B6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D6D32F1" w14:textId="77777777" w:rsidR="00D374B6" w:rsidRDefault="00D374B6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087B1C" w14:textId="77777777" w:rsidR="00D374B6" w:rsidRDefault="00D374B6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1337720" w14:textId="77777777" w:rsidR="00D374B6" w:rsidRDefault="00D374B6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071562" w14:textId="77777777" w:rsidR="00D374B6" w:rsidRDefault="00D374B6" w:rsidP="00B22FA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1ADD2D7" w14:textId="6A617F4A" w:rsidR="000A6661" w:rsidRDefault="000A6661" w:rsidP="00B22FA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4F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color w:val="000000"/>
          <w:sz w:val="24"/>
          <w:szCs w:val="24"/>
        </w:rPr>
        <w:t>S</w:t>
      </w:r>
      <w:r w:rsidR="00D374B6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color w:val="000000"/>
          <w:sz w:val="24"/>
          <w:szCs w:val="24"/>
        </w:rPr>
        <w:t>.</w:t>
      </w:r>
      <w:r w:rsidRPr="00AB4F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B4F68">
        <w:rPr>
          <w:rFonts w:ascii="Times New Roman" w:hAnsi="Times New Roman" w:cs="Times New Roman"/>
          <w:color w:val="000000"/>
          <w:sz w:val="24"/>
          <w:szCs w:val="24"/>
        </w:rPr>
        <w:t xml:space="preserve">Significance tests of the overall microbial community structure between </w:t>
      </w:r>
      <w:bookmarkStart w:id="18" w:name="_Hlk511765307"/>
      <w:proofErr w:type="spellStart"/>
      <w:r w:rsidRPr="00E075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bio</w:t>
      </w:r>
      <w:r w:rsidRPr="00AB4F68">
        <w:rPr>
          <w:rFonts w:ascii="Times New Roman" w:hAnsi="Times New Roman" w:cs="Times New Roman"/>
          <w:color w:val="000000"/>
          <w:sz w:val="24"/>
          <w:szCs w:val="24"/>
        </w:rPr>
        <w:t>cathode</w:t>
      </w:r>
      <w:bookmarkEnd w:id="18"/>
      <w:proofErr w:type="spellEnd"/>
      <w:r w:rsidRPr="00AB4F6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E0752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biocathode</w:t>
      </w:r>
      <w:proofErr w:type="spellEnd"/>
      <w:r w:rsidRPr="00AB4F68">
        <w:rPr>
          <w:rFonts w:ascii="Times New Roman" w:hAnsi="Times New Roman" w:cs="Times New Roman"/>
          <w:color w:val="000000"/>
          <w:sz w:val="24"/>
          <w:szCs w:val="24"/>
        </w:rPr>
        <w:t xml:space="preserve"> biofilm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B4F68">
        <w:rPr>
          <w:rFonts w:ascii="Times New Roman" w:hAnsi="Times New Roman" w:cs="Times New Roman"/>
          <w:color w:val="000000"/>
          <w:sz w:val="24"/>
          <w:szCs w:val="24"/>
        </w:rPr>
        <w:t xml:space="preserve"> with three different statistical approaches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981"/>
        <w:gridCol w:w="981"/>
        <w:gridCol w:w="981"/>
        <w:gridCol w:w="981"/>
        <w:gridCol w:w="981"/>
        <w:gridCol w:w="981"/>
      </w:tblGrid>
      <w:tr w:rsidR="000A6661" w:rsidRPr="00755678" w14:paraId="14255E11" w14:textId="77777777" w:rsidTr="00797ACC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47E3A9A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Functional </w:t>
            </w:r>
          </w:p>
          <w:p w14:paraId="099AFE24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gene categories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1A14568A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Jaccard Dissimilarity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1948AD19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Bray Curtis Dissimilarity</w:t>
            </w:r>
          </w:p>
        </w:tc>
      </w:tr>
      <w:tr w:rsidR="000A6661" w:rsidRPr="00755678" w14:paraId="228C204A" w14:textId="77777777" w:rsidTr="00797ACC">
        <w:trPr>
          <w:trHeight w:val="251"/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8967EA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0869E25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Adonis</w:t>
            </w:r>
          </w:p>
          <w:p w14:paraId="076DCF7B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 xml:space="preserve">  F  </w:t>
            </w:r>
            <w:r w:rsidRPr="00755678">
              <w:rPr>
                <w:rFonts w:ascii="Times New Roman" w:eastAsia="SimSun" w:hAnsi="Times New Roman" w:cs="Times New Roman" w:hint="eastAsia"/>
                <w:i/>
                <w:sz w:val="18"/>
                <w:szCs w:val="18"/>
              </w:rPr>
              <w:t xml:space="preserve">     </w:t>
            </w:r>
            <w:r w:rsidRPr="00755678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ABD5397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Anosim</w:t>
            </w:r>
            <w:proofErr w:type="spellEnd"/>
          </w:p>
          <w:p w14:paraId="6C3C7A4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 xml:space="preserve">  R   </w:t>
            </w:r>
            <w:r w:rsidRPr="00755678">
              <w:rPr>
                <w:rFonts w:ascii="Times New Roman" w:eastAsia="SimSun" w:hAnsi="Times New Roman" w:cs="Times New Roman" w:hint="eastAsia"/>
                <w:i/>
                <w:sz w:val="18"/>
                <w:szCs w:val="18"/>
              </w:rPr>
              <w:t xml:space="preserve">     </w:t>
            </w:r>
            <w:r w:rsidRPr="00755678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72BFF5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MRPP</w:t>
            </w:r>
          </w:p>
          <w:p w14:paraId="1DF05925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  <w:t xml:space="preserve">  δ   </w:t>
            </w:r>
            <w:r w:rsidRPr="00755678">
              <w:rPr>
                <w:rFonts w:ascii="Times New Roman" w:eastAsia="SimSun" w:hAnsi="Times New Roman" w:cs="Times New Roman" w:hint="eastAsia"/>
                <w:i/>
                <w:iCs/>
                <w:sz w:val="18"/>
                <w:szCs w:val="18"/>
              </w:rPr>
              <w:t xml:space="preserve">     </w:t>
            </w:r>
            <w:r w:rsidRPr="00755678"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898A96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Adonis</w:t>
            </w:r>
          </w:p>
          <w:p w14:paraId="03A86AEE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 xml:space="preserve">  F  </w:t>
            </w:r>
            <w:r w:rsidRPr="00755678">
              <w:rPr>
                <w:rFonts w:ascii="Times New Roman" w:eastAsia="SimSun" w:hAnsi="Times New Roman" w:cs="Times New Roman" w:hint="eastAsia"/>
                <w:i/>
                <w:sz w:val="18"/>
                <w:szCs w:val="18"/>
              </w:rPr>
              <w:t xml:space="preserve">      </w:t>
            </w:r>
            <w:r w:rsidRPr="00755678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1AE601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Anosim</w:t>
            </w:r>
            <w:proofErr w:type="spellEnd"/>
          </w:p>
          <w:p w14:paraId="75F6A162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 xml:space="preserve">  R </w:t>
            </w:r>
            <w:r w:rsidRPr="00755678">
              <w:rPr>
                <w:rFonts w:ascii="Times New Roman" w:eastAsia="SimSun" w:hAnsi="Times New Roman" w:cs="Times New Roman" w:hint="eastAsia"/>
                <w:i/>
                <w:sz w:val="18"/>
                <w:szCs w:val="18"/>
              </w:rPr>
              <w:t xml:space="preserve">      </w:t>
            </w:r>
            <w:r w:rsidRPr="00755678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 xml:space="preserve"> 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19A118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MRPP</w:t>
            </w:r>
          </w:p>
          <w:p w14:paraId="5E9F5BA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  <w:t xml:space="preserve">  δ   </w:t>
            </w:r>
            <w:r w:rsidRPr="00755678">
              <w:rPr>
                <w:rFonts w:ascii="Times New Roman" w:eastAsia="SimSun" w:hAnsi="Times New Roman" w:cs="Times New Roman" w:hint="eastAsia"/>
                <w:i/>
                <w:iCs/>
                <w:sz w:val="18"/>
                <w:szCs w:val="18"/>
              </w:rPr>
              <w:t xml:space="preserve">     </w:t>
            </w:r>
            <w:r w:rsidRPr="00755678">
              <w:rPr>
                <w:rFonts w:ascii="Times New Roman" w:eastAsia="SimSun" w:hAnsi="Times New Roman" w:cs="Times New Roman"/>
                <w:i/>
                <w:iCs/>
                <w:sz w:val="18"/>
                <w:szCs w:val="18"/>
              </w:rPr>
              <w:t>P</w:t>
            </w:r>
          </w:p>
        </w:tc>
      </w:tr>
      <w:tr w:rsidR="000A6661" w:rsidRPr="00755678" w14:paraId="37314AF0" w14:textId="77777777" w:rsidTr="00797ACC">
        <w:trPr>
          <w:trHeight w:val="345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4BF6BB4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 xml:space="preserve">All functional </w:t>
            </w:r>
            <w:r w:rsidRPr="00755678">
              <w:rPr>
                <w:rFonts w:ascii="Times New Roman" w:hint="eastAsia"/>
                <w:sz w:val="18"/>
                <w:szCs w:val="18"/>
              </w:rPr>
              <w:t>g</w:t>
            </w:r>
            <w:r w:rsidRPr="00755678">
              <w:rPr>
                <w:rFonts w:ascii="Times New Roman"/>
                <w:sz w:val="18"/>
                <w:szCs w:val="18"/>
              </w:rPr>
              <w:t>enes</w:t>
            </w:r>
            <w:r w:rsidRPr="0075567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E93DAC3" w14:textId="7CC1AE66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2.81</w:t>
            </w:r>
            <w:r w:rsidR="004F78A3"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</w:t>
            </w: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93C6D24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0.36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E33D31F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5372C53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2.71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AC1A62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57CFE36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0.15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0.009</w:t>
            </w:r>
          </w:p>
        </w:tc>
      </w:tr>
      <w:tr w:rsidR="000A6661" w:rsidRPr="00755678" w14:paraId="243BC317" w14:textId="77777777" w:rsidTr="00797ACC">
        <w:trPr>
          <w:trHeight w:val="255"/>
          <w:jc w:val="center"/>
        </w:trPr>
        <w:tc>
          <w:tcPr>
            <w:tcW w:w="0" w:type="auto"/>
            <w:vAlign w:val="center"/>
          </w:tcPr>
          <w:p w14:paraId="7914B38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>Antibiotic resistance</w:t>
            </w:r>
            <w:r w:rsidRPr="0075567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A390450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2.98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0.002</w:t>
            </w:r>
          </w:p>
        </w:tc>
        <w:tc>
          <w:tcPr>
            <w:tcW w:w="0" w:type="auto"/>
            <w:vAlign w:val="center"/>
          </w:tcPr>
          <w:p w14:paraId="68672DA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0" w:type="auto"/>
            <w:vAlign w:val="center"/>
          </w:tcPr>
          <w:p w14:paraId="59504407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0.003</w:t>
            </w:r>
          </w:p>
        </w:tc>
        <w:tc>
          <w:tcPr>
            <w:tcW w:w="0" w:type="auto"/>
            <w:vAlign w:val="center"/>
          </w:tcPr>
          <w:p w14:paraId="774E95E2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3.11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0.001</w:t>
            </w:r>
          </w:p>
        </w:tc>
        <w:tc>
          <w:tcPr>
            <w:tcW w:w="0" w:type="auto"/>
            <w:vAlign w:val="center"/>
          </w:tcPr>
          <w:p w14:paraId="1CD8FB09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0.37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0" w:type="auto"/>
            <w:vAlign w:val="center"/>
          </w:tcPr>
          <w:p w14:paraId="4B234C87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0.20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0.005</w:t>
            </w:r>
          </w:p>
        </w:tc>
      </w:tr>
      <w:tr w:rsidR="000A6661" w:rsidRPr="00755678" w14:paraId="1193D36F" w14:textId="77777777" w:rsidTr="00797ACC">
        <w:trPr>
          <w:trHeight w:val="201"/>
          <w:jc w:val="center"/>
        </w:trPr>
        <w:tc>
          <w:tcPr>
            <w:tcW w:w="0" w:type="auto"/>
            <w:vAlign w:val="center"/>
          </w:tcPr>
          <w:p w14:paraId="23B82059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 xml:space="preserve">Carbon </w:t>
            </w:r>
            <w:r w:rsidRPr="00755678">
              <w:rPr>
                <w:rFonts w:ascii="Times New Roman" w:hint="eastAsia"/>
                <w:sz w:val="18"/>
                <w:szCs w:val="18"/>
              </w:rPr>
              <w:t>c</w:t>
            </w:r>
            <w:r w:rsidRPr="00755678">
              <w:rPr>
                <w:rFonts w:ascii="Times New Roman"/>
                <w:sz w:val="18"/>
                <w:szCs w:val="18"/>
              </w:rPr>
              <w:t>ycling</w:t>
            </w:r>
          </w:p>
        </w:tc>
        <w:tc>
          <w:tcPr>
            <w:tcW w:w="0" w:type="auto"/>
            <w:vAlign w:val="center"/>
          </w:tcPr>
          <w:p w14:paraId="69BDCBC0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2.50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0.011</w:t>
            </w:r>
          </w:p>
        </w:tc>
        <w:tc>
          <w:tcPr>
            <w:tcW w:w="0" w:type="auto"/>
            <w:vAlign w:val="center"/>
          </w:tcPr>
          <w:p w14:paraId="313E614A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0.29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0.018</w:t>
            </w:r>
          </w:p>
        </w:tc>
        <w:tc>
          <w:tcPr>
            <w:tcW w:w="0" w:type="auto"/>
            <w:vAlign w:val="center"/>
          </w:tcPr>
          <w:p w14:paraId="412713DF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0.005</w:t>
            </w:r>
          </w:p>
        </w:tc>
        <w:tc>
          <w:tcPr>
            <w:tcW w:w="0" w:type="auto"/>
            <w:vAlign w:val="center"/>
          </w:tcPr>
          <w:p w14:paraId="13323080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2.34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0.042</w:t>
            </w:r>
          </w:p>
        </w:tc>
        <w:tc>
          <w:tcPr>
            <w:tcW w:w="0" w:type="auto"/>
            <w:vAlign w:val="center"/>
          </w:tcPr>
          <w:p w14:paraId="077B53DA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0.026</w:t>
            </w:r>
          </w:p>
        </w:tc>
        <w:tc>
          <w:tcPr>
            <w:tcW w:w="0" w:type="auto"/>
            <w:vAlign w:val="center"/>
          </w:tcPr>
          <w:p w14:paraId="214C9243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0.13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0.020</w:t>
            </w:r>
          </w:p>
        </w:tc>
      </w:tr>
      <w:tr w:rsidR="000A6661" w:rsidRPr="00755678" w14:paraId="21C2536C" w14:textId="77777777" w:rsidTr="00797ACC">
        <w:trPr>
          <w:trHeight w:val="327"/>
          <w:jc w:val="center"/>
        </w:trPr>
        <w:tc>
          <w:tcPr>
            <w:tcW w:w="0" w:type="auto"/>
            <w:vAlign w:val="center"/>
          </w:tcPr>
          <w:p w14:paraId="6F22FA8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>Metal resistance</w:t>
            </w:r>
            <w:r w:rsidRPr="0075567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BF2DA07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3.33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0.011</w:t>
            </w:r>
          </w:p>
        </w:tc>
        <w:tc>
          <w:tcPr>
            <w:tcW w:w="0" w:type="auto"/>
            <w:vAlign w:val="center"/>
          </w:tcPr>
          <w:p w14:paraId="1EA2FA1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0.43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0.008</w:t>
            </w:r>
          </w:p>
        </w:tc>
        <w:tc>
          <w:tcPr>
            <w:tcW w:w="0" w:type="auto"/>
            <w:vAlign w:val="center"/>
          </w:tcPr>
          <w:p w14:paraId="6D61ED85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0.012</w:t>
            </w:r>
          </w:p>
        </w:tc>
        <w:tc>
          <w:tcPr>
            <w:tcW w:w="0" w:type="auto"/>
            <w:vAlign w:val="center"/>
          </w:tcPr>
          <w:p w14:paraId="60E1EFF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3.24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0.012</w:t>
            </w:r>
          </w:p>
        </w:tc>
        <w:tc>
          <w:tcPr>
            <w:tcW w:w="0" w:type="auto"/>
            <w:vAlign w:val="center"/>
          </w:tcPr>
          <w:p w14:paraId="56C0B3A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0.42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0.007</w:t>
            </w:r>
          </w:p>
        </w:tc>
        <w:tc>
          <w:tcPr>
            <w:tcW w:w="0" w:type="auto"/>
            <w:vAlign w:val="center"/>
          </w:tcPr>
          <w:p w14:paraId="39B9A381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0.15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0.011</w:t>
            </w:r>
          </w:p>
        </w:tc>
      </w:tr>
      <w:tr w:rsidR="000A6661" w:rsidRPr="00755678" w14:paraId="2171E42A" w14:textId="77777777" w:rsidTr="00797ACC">
        <w:trPr>
          <w:trHeight w:val="246"/>
          <w:jc w:val="center"/>
        </w:trPr>
        <w:tc>
          <w:tcPr>
            <w:tcW w:w="0" w:type="auto"/>
            <w:vAlign w:val="center"/>
          </w:tcPr>
          <w:p w14:paraId="37071B9E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>Nitrogen cycling</w:t>
            </w:r>
          </w:p>
        </w:tc>
        <w:tc>
          <w:tcPr>
            <w:tcW w:w="0" w:type="auto"/>
            <w:vAlign w:val="center"/>
          </w:tcPr>
          <w:p w14:paraId="26BB5DE2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2.82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0.007</w:t>
            </w:r>
          </w:p>
        </w:tc>
        <w:tc>
          <w:tcPr>
            <w:tcW w:w="0" w:type="auto"/>
            <w:vAlign w:val="center"/>
          </w:tcPr>
          <w:p w14:paraId="7D0D66A3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0.38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0.006</w:t>
            </w:r>
          </w:p>
        </w:tc>
        <w:tc>
          <w:tcPr>
            <w:tcW w:w="0" w:type="auto"/>
            <w:vAlign w:val="center"/>
          </w:tcPr>
          <w:p w14:paraId="06277C9F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0.002</w:t>
            </w:r>
          </w:p>
        </w:tc>
        <w:tc>
          <w:tcPr>
            <w:tcW w:w="0" w:type="auto"/>
            <w:vAlign w:val="center"/>
          </w:tcPr>
          <w:p w14:paraId="33E4878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2.59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0.024</w:t>
            </w:r>
          </w:p>
        </w:tc>
        <w:tc>
          <w:tcPr>
            <w:tcW w:w="0" w:type="auto"/>
            <w:vAlign w:val="center"/>
          </w:tcPr>
          <w:p w14:paraId="6130F101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0" w:type="auto"/>
            <w:vAlign w:val="center"/>
          </w:tcPr>
          <w:p w14:paraId="2D9AA9D4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0.13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0.006</w:t>
            </w:r>
          </w:p>
        </w:tc>
      </w:tr>
      <w:tr w:rsidR="000A6661" w:rsidRPr="00755678" w14:paraId="44A344AC" w14:textId="77777777" w:rsidTr="00797ACC">
        <w:trPr>
          <w:trHeight w:val="327"/>
          <w:jc w:val="center"/>
        </w:trPr>
        <w:tc>
          <w:tcPr>
            <w:tcW w:w="0" w:type="auto"/>
            <w:vAlign w:val="center"/>
          </w:tcPr>
          <w:p w14:paraId="294AD0F0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 xml:space="preserve">Organic </w:t>
            </w:r>
            <w:r w:rsidRPr="00755678">
              <w:rPr>
                <w:rFonts w:ascii="Times New Roman" w:hint="eastAsia"/>
                <w:sz w:val="18"/>
                <w:szCs w:val="18"/>
              </w:rPr>
              <w:t>r</w:t>
            </w:r>
            <w:r w:rsidRPr="00755678">
              <w:rPr>
                <w:rFonts w:ascii="Times New Roman"/>
                <w:sz w:val="18"/>
                <w:szCs w:val="18"/>
              </w:rPr>
              <w:t>emediation</w:t>
            </w:r>
            <w:r w:rsidRPr="0075567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63E4B13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2.80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0" w:type="auto"/>
            <w:vAlign w:val="center"/>
          </w:tcPr>
          <w:p w14:paraId="0ED2E11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0.37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0.005</w:t>
            </w:r>
          </w:p>
        </w:tc>
        <w:tc>
          <w:tcPr>
            <w:tcW w:w="0" w:type="auto"/>
            <w:vAlign w:val="center"/>
          </w:tcPr>
          <w:p w14:paraId="4B12B46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0.006</w:t>
            </w:r>
          </w:p>
        </w:tc>
        <w:tc>
          <w:tcPr>
            <w:tcW w:w="0" w:type="auto"/>
            <w:vAlign w:val="center"/>
          </w:tcPr>
          <w:p w14:paraId="279FCD54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2.81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0.011</w:t>
            </w:r>
          </w:p>
        </w:tc>
        <w:tc>
          <w:tcPr>
            <w:tcW w:w="0" w:type="auto"/>
            <w:vAlign w:val="center"/>
          </w:tcPr>
          <w:p w14:paraId="3894D74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0.009</w:t>
            </w:r>
          </w:p>
        </w:tc>
        <w:tc>
          <w:tcPr>
            <w:tcW w:w="0" w:type="auto"/>
            <w:vAlign w:val="center"/>
          </w:tcPr>
          <w:p w14:paraId="411458E6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0.20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0.003</w:t>
            </w:r>
          </w:p>
        </w:tc>
      </w:tr>
      <w:tr w:rsidR="000A6661" w:rsidRPr="00755678" w14:paraId="1EE997AF" w14:textId="77777777" w:rsidTr="00797ACC">
        <w:trPr>
          <w:trHeight w:val="264"/>
          <w:jc w:val="center"/>
        </w:trPr>
        <w:tc>
          <w:tcPr>
            <w:tcW w:w="0" w:type="auto"/>
            <w:vAlign w:val="center"/>
          </w:tcPr>
          <w:p w14:paraId="468E6183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 xml:space="preserve">Phosphorus </w:t>
            </w:r>
            <w:r w:rsidRPr="00755678">
              <w:rPr>
                <w:rFonts w:ascii="Times New Roman" w:hint="eastAsia"/>
                <w:sz w:val="18"/>
                <w:szCs w:val="18"/>
              </w:rPr>
              <w:t>u</w:t>
            </w:r>
            <w:r w:rsidRPr="00755678">
              <w:rPr>
                <w:rFonts w:ascii="Times New Roman"/>
                <w:sz w:val="18"/>
                <w:szCs w:val="18"/>
              </w:rPr>
              <w:t>tilization</w:t>
            </w:r>
          </w:p>
        </w:tc>
        <w:tc>
          <w:tcPr>
            <w:tcW w:w="0" w:type="auto"/>
            <w:vAlign w:val="center"/>
          </w:tcPr>
          <w:p w14:paraId="5F3FAF10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2.40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0.029</w:t>
            </w:r>
          </w:p>
        </w:tc>
        <w:tc>
          <w:tcPr>
            <w:tcW w:w="0" w:type="auto"/>
            <w:vAlign w:val="center"/>
          </w:tcPr>
          <w:p w14:paraId="292BD5C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0.020</w:t>
            </w:r>
          </w:p>
        </w:tc>
        <w:tc>
          <w:tcPr>
            <w:tcW w:w="0" w:type="auto"/>
            <w:vAlign w:val="center"/>
          </w:tcPr>
          <w:p w14:paraId="11B5DCE9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0.20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0.012</w:t>
            </w:r>
          </w:p>
        </w:tc>
        <w:tc>
          <w:tcPr>
            <w:tcW w:w="0" w:type="auto"/>
            <w:vAlign w:val="center"/>
          </w:tcPr>
          <w:p w14:paraId="08E89C6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2.19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0.057</w:t>
            </w:r>
          </w:p>
        </w:tc>
        <w:tc>
          <w:tcPr>
            <w:tcW w:w="0" w:type="auto"/>
            <w:vAlign w:val="center"/>
          </w:tcPr>
          <w:p w14:paraId="5EC4F960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0.23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0.021</w:t>
            </w:r>
          </w:p>
        </w:tc>
        <w:tc>
          <w:tcPr>
            <w:tcW w:w="0" w:type="auto"/>
            <w:vAlign w:val="center"/>
          </w:tcPr>
          <w:p w14:paraId="459FCF89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0.12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0.014</w:t>
            </w:r>
          </w:p>
        </w:tc>
      </w:tr>
      <w:tr w:rsidR="000A6661" w:rsidRPr="00755678" w14:paraId="5C53EE86" w14:textId="77777777" w:rsidTr="00797ACC">
        <w:trPr>
          <w:trHeight w:val="273"/>
          <w:jc w:val="center"/>
        </w:trPr>
        <w:tc>
          <w:tcPr>
            <w:tcW w:w="0" w:type="auto"/>
            <w:vAlign w:val="center"/>
          </w:tcPr>
          <w:p w14:paraId="026CD10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 xml:space="preserve">Sulfur </w:t>
            </w:r>
            <w:r w:rsidRPr="00755678">
              <w:rPr>
                <w:rFonts w:ascii="Times New Roman" w:hint="eastAsia"/>
                <w:sz w:val="18"/>
                <w:szCs w:val="18"/>
              </w:rPr>
              <w:t>c</w:t>
            </w:r>
            <w:r w:rsidRPr="00755678">
              <w:rPr>
                <w:rFonts w:ascii="Times New Roman"/>
                <w:sz w:val="18"/>
                <w:szCs w:val="18"/>
              </w:rPr>
              <w:t>ycling</w:t>
            </w:r>
          </w:p>
        </w:tc>
        <w:tc>
          <w:tcPr>
            <w:tcW w:w="0" w:type="auto"/>
            <w:vAlign w:val="center"/>
          </w:tcPr>
          <w:p w14:paraId="239C5CE1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2.29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0.024</w:t>
            </w:r>
          </w:p>
        </w:tc>
        <w:tc>
          <w:tcPr>
            <w:tcW w:w="0" w:type="auto"/>
            <w:vAlign w:val="center"/>
          </w:tcPr>
          <w:p w14:paraId="40A3DAF7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0.29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0.017</w:t>
            </w:r>
          </w:p>
        </w:tc>
        <w:tc>
          <w:tcPr>
            <w:tcW w:w="0" w:type="auto"/>
            <w:vAlign w:val="center"/>
          </w:tcPr>
          <w:p w14:paraId="6913FB30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0.012</w:t>
            </w:r>
          </w:p>
        </w:tc>
        <w:tc>
          <w:tcPr>
            <w:tcW w:w="0" w:type="auto"/>
            <w:vAlign w:val="center"/>
          </w:tcPr>
          <w:p w14:paraId="3E9848E3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2.12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0.071</w:t>
            </w:r>
          </w:p>
        </w:tc>
        <w:tc>
          <w:tcPr>
            <w:tcW w:w="0" w:type="auto"/>
            <w:vAlign w:val="center"/>
          </w:tcPr>
          <w:p w14:paraId="73310E3E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0.27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0.026</w:t>
            </w:r>
          </w:p>
        </w:tc>
        <w:tc>
          <w:tcPr>
            <w:tcW w:w="0" w:type="auto"/>
            <w:vAlign w:val="center"/>
          </w:tcPr>
          <w:p w14:paraId="3BFC624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0.15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0.058</w:t>
            </w:r>
          </w:p>
        </w:tc>
      </w:tr>
      <w:tr w:rsidR="000A6661" w:rsidRPr="00755678" w14:paraId="604DC57A" w14:textId="77777777" w:rsidTr="00797ACC">
        <w:trPr>
          <w:trHeight w:val="309"/>
          <w:jc w:val="center"/>
        </w:trPr>
        <w:tc>
          <w:tcPr>
            <w:tcW w:w="0" w:type="auto"/>
            <w:vAlign w:val="center"/>
          </w:tcPr>
          <w:p w14:paraId="1AF2809F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>Stress</w:t>
            </w:r>
          </w:p>
        </w:tc>
        <w:tc>
          <w:tcPr>
            <w:tcW w:w="0" w:type="auto"/>
            <w:vAlign w:val="center"/>
          </w:tcPr>
          <w:p w14:paraId="643D037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2.88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0.001</w:t>
            </w:r>
          </w:p>
        </w:tc>
        <w:tc>
          <w:tcPr>
            <w:tcW w:w="0" w:type="auto"/>
            <w:vAlign w:val="center"/>
          </w:tcPr>
          <w:p w14:paraId="13BBC74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0.40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0" w:type="auto"/>
            <w:vAlign w:val="center"/>
          </w:tcPr>
          <w:p w14:paraId="25D9963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0" w:type="auto"/>
            <w:vAlign w:val="center"/>
          </w:tcPr>
          <w:p w14:paraId="27655DA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2.97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0.005</w:t>
            </w:r>
          </w:p>
        </w:tc>
        <w:tc>
          <w:tcPr>
            <w:tcW w:w="0" w:type="auto"/>
            <w:vAlign w:val="center"/>
          </w:tcPr>
          <w:p w14:paraId="76C6B20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0.38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0" w:type="auto"/>
            <w:vAlign w:val="center"/>
          </w:tcPr>
          <w:p w14:paraId="3FA9632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0.006</w:t>
            </w:r>
          </w:p>
        </w:tc>
      </w:tr>
      <w:tr w:rsidR="000A6661" w:rsidRPr="00755678" w14:paraId="2F12D9DC" w14:textId="77777777" w:rsidTr="00797ACC">
        <w:trPr>
          <w:trHeight w:val="327"/>
          <w:jc w:val="center"/>
        </w:trPr>
        <w:tc>
          <w:tcPr>
            <w:tcW w:w="0" w:type="auto"/>
            <w:vAlign w:val="center"/>
          </w:tcPr>
          <w:p w14:paraId="229DD242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bCs/>
                <w:sz w:val="18"/>
                <w:szCs w:val="18"/>
              </w:rPr>
              <w:t>e</w:t>
            </w:r>
            <w:r w:rsidRPr="00755678">
              <w:rPr>
                <w:rFonts w:ascii="Times New Roman"/>
                <w:bCs/>
                <w:sz w:val="18"/>
                <w:szCs w:val="18"/>
                <w:vertAlign w:val="superscript"/>
              </w:rPr>
              <w:t>-</w:t>
            </w:r>
            <w:r w:rsidRPr="00755678">
              <w:rPr>
                <w:rFonts w:ascii="Times New Roman"/>
                <w:bCs/>
                <w:sz w:val="18"/>
                <w:szCs w:val="18"/>
              </w:rPr>
              <w:t xml:space="preserve"> transfer related genes</w:t>
            </w:r>
            <w:r w:rsidRPr="00755678">
              <w:rPr>
                <w:bCs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0" w:type="auto"/>
            <w:vAlign w:val="center"/>
          </w:tcPr>
          <w:p w14:paraId="1B97E7E6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2.64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0.006</w:t>
            </w:r>
          </w:p>
        </w:tc>
        <w:tc>
          <w:tcPr>
            <w:tcW w:w="0" w:type="auto"/>
            <w:vAlign w:val="center"/>
          </w:tcPr>
          <w:p w14:paraId="2DA825B1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0.012</w:t>
            </w:r>
          </w:p>
        </w:tc>
        <w:tc>
          <w:tcPr>
            <w:tcW w:w="0" w:type="auto"/>
            <w:vAlign w:val="center"/>
          </w:tcPr>
          <w:p w14:paraId="26BAC78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0.009</w:t>
            </w:r>
          </w:p>
        </w:tc>
        <w:tc>
          <w:tcPr>
            <w:tcW w:w="0" w:type="auto"/>
            <w:vAlign w:val="center"/>
          </w:tcPr>
          <w:p w14:paraId="6686344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3.15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0.012</w:t>
            </w:r>
          </w:p>
        </w:tc>
        <w:tc>
          <w:tcPr>
            <w:tcW w:w="0" w:type="auto"/>
            <w:vAlign w:val="center"/>
          </w:tcPr>
          <w:p w14:paraId="45916422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0.39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0.005</w:t>
            </w:r>
          </w:p>
        </w:tc>
        <w:tc>
          <w:tcPr>
            <w:tcW w:w="0" w:type="auto"/>
            <w:vAlign w:val="center"/>
          </w:tcPr>
          <w:p w14:paraId="75BB5759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0.20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0.007</w:t>
            </w:r>
          </w:p>
        </w:tc>
      </w:tr>
      <w:tr w:rsidR="000A6661" w:rsidRPr="00755678" w14:paraId="0493234F" w14:textId="77777777" w:rsidTr="00797ACC">
        <w:trPr>
          <w:trHeight w:val="264"/>
          <w:jc w:val="center"/>
        </w:trPr>
        <w:tc>
          <w:tcPr>
            <w:tcW w:w="0" w:type="auto"/>
            <w:vAlign w:val="center"/>
          </w:tcPr>
          <w:p w14:paraId="013C8F63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 xml:space="preserve">Cytochrome </w:t>
            </w:r>
            <w:r w:rsidRPr="00755678">
              <w:rPr>
                <w:rFonts w:ascii="Times New Roman"/>
                <w:i/>
                <w:sz w:val="18"/>
                <w:szCs w:val="18"/>
              </w:rPr>
              <w:t>c</w:t>
            </w:r>
            <w:r w:rsidRPr="00755678">
              <w:rPr>
                <w:rFonts w:asci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B5580D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2.81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0.012</w:t>
            </w:r>
          </w:p>
        </w:tc>
        <w:tc>
          <w:tcPr>
            <w:tcW w:w="0" w:type="auto"/>
            <w:vAlign w:val="center"/>
          </w:tcPr>
          <w:p w14:paraId="6A3D6517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0.33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0.009</w:t>
            </w:r>
          </w:p>
        </w:tc>
        <w:tc>
          <w:tcPr>
            <w:tcW w:w="0" w:type="auto"/>
            <w:vAlign w:val="center"/>
          </w:tcPr>
          <w:p w14:paraId="505C21A5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0.005</w:t>
            </w:r>
          </w:p>
        </w:tc>
        <w:tc>
          <w:tcPr>
            <w:tcW w:w="0" w:type="auto"/>
            <w:vAlign w:val="center"/>
          </w:tcPr>
          <w:p w14:paraId="7983A9E1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3.48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0.007</w:t>
            </w:r>
          </w:p>
        </w:tc>
        <w:tc>
          <w:tcPr>
            <w:tcW w:w="0" w:type="auto"/>
            <w:vAlign w:val="center"/>
          </w:tcPr>
          <w:p w14:paraId="4B190F01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0.38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0.001</w:t>
            </w:r>
          </w:p>
        </w:tc>
        <w:tc>
          <w:tcPr>
            <w:tcW w:w="0" w:type="auto"/>
            <w:vAlign w:val="center"/>
          </w:tcPr>
          <w:p w14:paraId="1B61735B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0.009</w:t>
            </w:r>
          </w:p>
        </w:tc>
      </w:tr>
      <w:tr w:rsidR="000A6661" w:rsidRPr="00755678" w14:paraId="25AEE563" w14:textId="77777777" w:rsidTr="00797ACC">
        <w:trPr>
          <w:trHeight w:val="282"/>
          <w:jc w:val="center"/>
        </w:trPr>
        <w:tc>
          <w:tcPr>
            <w:tcW w:w="0" w:type="auto"/>
            <w:vAlign w:val="center"/>
          </w:tcPr>
          <w:p w14:paraId="1BBE387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/>
                <w:sz w:val="18"/>
                <w:szCs w:val="18"/>
              </w:rPr>
              <w:t>Hydrogenase</w:t>
            </w:r>
          </w:p>
        </w:tc>
        <w:tc>
          <w:tcPr>
            <w:tcW w:w="0" w:type="auto"/>
            <w:vAlign w:val="center"/>
          </w:tcPr>
          <w:p w14:paraId="6B89BC05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2.85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0.001</w:t>
            </w:r>
          </w:p>
        </w:tc>
        <w:tc>
          <w:tcPr>
            <w:tcW w:w="0" w:type="auto"/>
            <w:vAlign w:val="center"/>
          </w:tcPr>
          <w:p w14:paraId="1DFEF6E4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0.007</w:t>
            </w:r>
          </w:p>
        </w:tc>
        <w:tc>
          <w:tcPr>
            <w:tcW w:w="0" w:type="auto"/>
            <w:vAlign w:val="center"/>
          </w:tcPr>
          <w:p w14:paraId="5952520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0.35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0.005</w:t>
            </w:r>
          </w:p>
        </w:tc>
        <w:tc>
          <w:tcPr>
            <w:tcW w:w="0" w:type="auto"/>
            <w:vAlign w:val="center"/>
          </w:tcPr>
          <w:p w14:paraId="4621E881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3.51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0.001</w:t>
            </w:r>
          </w:p>
        </w:tc>
        <w:tc>
          <w:tcPr>
            <w:tcW w:w="0" w:type="auto"/>
            <w:vAlign w:val="center"/>
          </w:tcPr>
          <w:p w14:paraId="1DE17069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0.38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0.004</w:t>
            </w:r>
          </w:p>
        </w:tc>
        <w:tc>
          <w:tcPr>
            <w:tcW w:w="0" w:type="auto"/>
            <w:vAlign w:val="center"/>
          </w:tcPr>
          <w:p w14:paraId="6CA233EC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0.007</w:t>
            </w:r>
          </w:p>
        </w:tc>
      </w:tr>
      <w:tr w:rsidR="000A6661" w:rsidRPr="00755678" w14:paraId="3A55A73D" w14:textId="77777777" w:rsidTr="00797ACC">
        <w:trPr>
          <w:trHeight w:val="183"/>
          <w:jc w:val="center"/>
        </w:trPr>
        <w:tc>
          <w:tcPr>
            <w:tcW w:w="0" w:type="auto"/>
            <w:vAlign w:val="center"/>
          </w:tcPr>
          <w:p w14:paraId="41A2DC29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55678">
              <w:rPr>
                <w:rFonts w:ascii="Times New Roman" w:hAnsi="Times New Roman"/>
                <w:i/>
                <w:sz w:val="18"/>
                <w:szCs w:val="18"/>
              </w:rPr>
              <w:t>gyrB</w:t>
            </w:r>
            <w:proofErr w:type="spellEnd"/>
            <w:r w:rsidRPr="0075567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FE4D887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2.47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0.033</w:t>
            </w:r>
          </w:p>
        </w:tc>
        <w:tc>
          <w:tcPr>
            <w:tcW w:w="0" w:type="auto"/>
            <w:vAlign w:val="center"/>
          </w:tcPr>
          <w:p w14:paraId="29537F66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0.31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0.022</w:t>
            </w:r>
          </w:p>
        </w:tc>
        <w:tc>
          <w:tcPr>
            <w:tcW w:w="0" w:type="auto"/>
            <w:vAlign w:val="center"/>
          </w:tcPr>
          <w:p w14:paraId="034B230E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0.22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0.022</w:t>
            </w:r>
          </w:p>
        </w:tc>
        <w:tc>
          <w:tcPr>
            <w:tcW w:w="0" w:type="auto"/>
            <w:vAlign w:val="center"/>
          </w:tcPr>
          <w:p w14:paraId="748C8FFF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2.34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0.038</w:t>
            </w:r>
          </w:p>
        </w:tc>
        <w:tc>
          <w:tcPr>
            <w:tcW w:w="0" w:type="auto"/>
            <w:vAlign w:val="center"/>
          </w:tcPr>
          <w:p w14:paraId="4F7D2785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0.28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0.036</w:t>
            </w:r>
          </w:p>
        </w:tc>
        <w:tc>
          <w:tcPr>
            <w:tcW w:w="0" w:type="auto"/>
            <w:vAlign w:val="center"/>
          </w:tcPr>
          <w:p w14:paraId="0F61E9DE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0.14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0.033</w:t>
            </w:r>
          </w:p>
        </w:tc>
      </w:tr>
      <w:tr w:rsidR="000A6661" w:rsidRPr="00755678" w14:paraId="26750A8A" w14:textId="77777777" w:rsidTr="00797ACC">
        <w:trPr>
          <w:trHeight w:val="183"/>
          <w:jc w:val="center"/>
        </w:trPr>
        <w:tc>
          <w:tcPr>
            <w:tcW w:w="0" w:type="auto"/>
            <w:vAlign w:val="center"/>
          </w:tcPr>
          <w:p w14:paraId="02FDB4D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55678">
              <w:rPr>
                <w:rFonts w:ascii="Times New Roman" w:hAnsi="Times New Roman" w:hint="eastAsia"/>
                <w:sz w:val="18"/>
                <w:szCs w:val="18"/>
              </w:rPr>
              <w:t>1</w:t>
            </w:r>
            <w:r w:rsidRPr="00755678">
              <w:rPr>
                <w:rFonts w:ascii="Times New Roman" w:hAnsi="Times New Roman"/>
                <w:sz w:val="18"/>
                <w:szCs w:val="18"/>
              </w:rPr>
              <w:t>6S rRNA gene</w:t>
            </w:r>
          </w:p>
        </w:tc>
        <w:tc>
          <w:tcPr>
            <w:tcW w:w="0" w:type="auto"/>
          </w:tcPr>
          <w:p w14:paraId="5A0F623D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3.86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0.001</w:t>
            </w:r>
          </w:p>
        </w:tc>
        <w:tc>
          <w:tcPr>
            <w:tcW w:w="0" w:type="auto"/>
          </w:tcPr>
          <w:p w14:paraId="1B38989B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0.94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0.004</w:t>
            </w: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  </w:t>
            </w:r>
          </w:p>
        </w:tc>
        <w:tc>
          <w:tcPr>
            <w:tcW w:w="0" w:type="auto"/>
          </w:tcPr>
          <w:p w14:paraId="65431FA3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0.61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0.002</w:t>
            </w: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14:paraId="5B21AC4B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11.1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0.001</w:t>
            </w: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0" w:type="auto"/>
          </w:tcPr>
          <w:p w14:paraId="35DBB1A8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0.99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0.003</w:t>
            </w: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   </w:t>
            </w:r>
          </w:p>
        </w:tc>
        <w:tc>
          <w:tcPr>
            <w:tcW w:w="0" w:type="auto"/>
          </w:tcPr>
          <w:p w14:paraId="483B4FE6" w14:textId="77777777" w:rsidR="000A6661" w:rsidRPr="00755678" w:rsidRDefault="000A6661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0.50 </w:t>
            </w:r>
            <w:r w:rsidRPr="00755678">
              <w:rPr>
                <w:rFonts w:ascii="Times New Roman" w:eastAsia="SimSun" w:hAnsi="Times New Roman" w:cs="Times New Roman"/>
                <w:b/>
                <w:sz w:val="18"/>
                <w:szCs w:val="18"/>
              </w:rPr>
              <w:t>0.002</w:t>
            </w:r>
            <w:r w:rsidRPr="00755678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   </w:t>
            </w:r>
          </w:p>
        </w:tc>
      </w:tr>
    </w:tbl>
    <w:p w14:paraId="73221DC1" w14:textId="77777777" w:rsidR="000A6661" w:rsidRPr="00247A68" w:rsidRDefault="000A6661" w:rsidP="00B22FA0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07CAC">
        <w:rPr>
          <w:bCs/>
          <w:szCs w:val="21"/>
          <w:vertAlign w:val="superscript"/>
        </w:rPr>
        <w:t>#</w:t>
      </w:r>
      <w:r w:rsidRPr="00307CAC">
        <w:rPr>
          <w:rFonts w:ascii="Times New Roman" w:hAnsi="Times New Roman"/>
          <w:bCs/>
          <w:sz w:val="24"/>
          <w:szCs w:val="24"/>
        </w:rPr>
        <w:t>Electron transfer related genes included cytochrome (</w:t>
      </w:r>
      <w:r w:rsidRPr="00307CAC">
        <w:rPr>
          <w:rFonts w:ascii="Times New Roman" w:hAnsi="Times New Roman"/>
          <w:bCs/>
          <w:i/>
          <w:sz w:val="24"/>
          <w:szCs w:val="24"/>
        </w:rPr>
        <w:t>b</w:t>
      </w:r>
      <w:r w:rsidRPr="00307CAC">
        <w:rPr>
          <w:rFonts w:ascii="Times New Roman" w:hAnsi="Times New Roman"/>
          <w:bCs/>
          <w:sz w:val="24"/>
          <w:szCs w:val="24"/>
        </w:rPr>
        <w:t xml:space="preserve">, </w:t>
      </w:r>
      <w:r w:rsidRPr="00307CAC">
        <w:rPr>
          <w:rFonts w:ascii="Times New Roman" w:hAnsi="Times New Roman"/>
          <w:bCs/>
          <w:i/>
          <w:sz w:val="24"/>
          <w:szCs w:val="24"/>
        </w:rPr>
        <w:t>c</w:t>
      </w:r>
      <w:r w:rsidRPr="00307CAC">
        <w:rPr>
          <w:rFonts w:ascii="Times New Roman" w:hAnsi="Times New Roman"/>
          <w:bCs/>
          <w:sz w:val="24"/>
          <w:szCs w:val="24"/>
        </w:rPr>
        <w:t xml:space="preserve"> and </w:t>
      </w:r>
      <w:r w:rsidRPr="00307CAC">
        <w:rPr>
          <w:rFonts w:ascii="Times New Roman" w:hAnsi="Times New Roman"/>
          <w:bCs/>
          <w:i/>
          <w:sz w:val="24"/>
          <w:szCs w:val="24"/>
        </w:rPr>
        <w:t>bd</w:t>
      </w:r>
      <w:r w:rsidRPr="00307CAC">
        <w:rPr>
          <w:rFonts w:ascii="Times New Roman" w:hAnsi="Times New Roman"/>
          <w:bCs/>
          <w:sz w:val="24"/>
          <w:szCs w:val="24"/>
        </w:rPr>
        <w:t xml:space="preserve">) genes, ferredoxin oxidoreductase, 4Fe_4S ferredoxin, </w:t>
      </w:r>
      <w:proofErr w:type="spellStart"/>
      <w:r w:rsidRPr="00307CAC">
        <w:rPr>
          <w:rFonts w:ascii="Times New Roman" w:hAnsi="Times New Roman"/>
          <w:bCs/>
          <w:sz w:val="24"/>
          <w:szCs w:val="24"/>
        </w:rPr>
        <w:t>Fe_S</w:t>
      </w:r>
      <w:proofErr w:type="spellEnd"/>
      <w:r w:rsidRPr="00307CAC">
        <w:rPr>
          <w:rFonts w:ascii="Times New Roman" w:hAnsi="Times New Roman"/>
          <w:bCs/>
          <w:sz w:val="24"/>
          <w:szCs w:val="24"/>
        </w:rPr>
        <w:t xml:space="preserve"> cluster binding</w:t>
      </w:r>
      <w:r w:rsidRPr="00307CAC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307CAC">
        <w:rPr>
          <w:rFonts w:ascii="Times New Roman" w:hAnsi="Times New Roman"/>
          <w:bCs/>
          <w:sz w:val="24"/>
          <w:szCs w:val="24"/>
        </w:rPr>
        <w:t>protein and NADH quinone/ubiquinone oxidoreductase in electron transport respiratory chain and hydrogenase genes as well as cytochrome p450 genes.</w:t>
      </w:r>
      <w:r w:rsidDel="00D430F9">
        <w:rPr>
          <w:rFonts w:ascii="Times New Roman" w:hAnsi="Times New Roman"/>
          <w:b/>
          <w:sz w:val="24"/>
          <w:szCs w:val="24"/>
        </w:rPr>
        <w:t xml:space="preserve"> </w:t>
      </w:r>
    </w:p>
    <w:p w14:paraId="7EDC7C35" w14:textId="77777777" w:rsidR="000A6661" w:rsidRPr="00AB4F68" w:rsidRDefault="000A6661" w:rsidP="00B22FA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95EA46" w14:textId="77777777" w:rsidR="000A6661" w:rsidRPr="000A6661" w:rsidRDefault="000A6661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49645B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79BEAAD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86ACD1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1EEF095" w14:textId="77777777" w:rsidR="00C769C6" w:rsidRDefault="00C769C6" w:rsidP="007E3B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72F557" w14:textId="77777777" w:rsidR="00C769C6" w:rsidRDefault="00C769C6" w:rsidP="007E3B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8C1B6C" w14:textId="77777777" w:rsidR="00C769C6" w:rsidRDefault="00C769C6" w:rsidP="007E3B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3C6F22" w14:textId="77777777" w:rsidR="00C769C6" w:rsidRDefault="00C769C6" w:rsidP="007E3B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43D3F0" w14:textId="77777777" w:rsidR="00C769C6" w:rsidRDefault="00C769C6" w:rsidP="007E3B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F539FB" w14:textId="77777777" w:rsidR="00C769C6" w:rsidRDefault="00C769C6" w:rsidP="007E3B7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C41B9C" w14:textId="0B43E17E" w:rsidR="004B23A5" w:rsidRPr="004B23A5" w:rsidRDefault="004B23A5" w:rsidP="007E3B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3A5">
        <w:rPr>
          <w:rFonts w:ascii="Times New Roman" w:hAnsi="Times New Roman" w:cs="Times New Roman" w:hint="eastAsia"/>
          <w:b/>
          <w:sz w:val="24"/>
          <w:szCs w:val="24"/>
        </w:rPr>
        <w:lastRenderedPageBreak/>
        <w:t>Table S</w:t>
      </w:r>
      <w:r w:rsidR="00C769C6">
        <w:rPr>
          <w:rFonts w:ascii="Times New Roman" w:hAnsi="Times New Roman" w:cs="Times New Roman"/>
          <w:b/>
          <w:sz w:val="24"/>
          <w:szCs w:val="24"/>
        </w:rPr>
        <w:t>3</w:t>
      </w:r>
      <w:r w:rsidRPr="004B23A5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4B23A5">
        <w:rPr>
          <w:rFonts w:ascii="Times New Roman" w:hAnsi="Times New Roman" w:cs="Times New Roman" w:hint="eastAsia"/>
          <w:sz w:val="24"/>
          <w:szCs w:val="24"/>
        </w:rPr>
        <w:t xml:space="preserve"> The unique ARGs (in total of 113) in the </w:t>
      </w:r>
      <w:proofErr w:type="spellStart"/>
      <w:r w:rsidRPr="004B23A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B23A5">
        <w:rPr>
          <w:rFonts w:ascii="Times New Roman" w:hAnsi="Times New Roman" w:cs="Times New Roman"/>
          <w:sz w:val="24"/>
          <w:szCs w:val="24"/>
        </w:rPr>
        <w:t>biocathode</w:t>
      </w:r>
      <w:proofErr w:type="spellEnd"/>
      <w:r w:rsidRPr="004B23A5">
        <w:rPr>
          <w:rFonts w:ascii="Times New Roman" w:hAnsi="Times New Roman" w:cs="Times New Roman" w:hint="eastAsia"/>
          <w:sz w:val="24"/>
          <w:szCs w:val="24"/>
        </w:rPr>
        <w:t xml:space="preserve"> biofilms (n</w:t>
      </w:r>
      <w:r w:rsidRPr="004B23A5">
        <w:rPr>
          <w:rFonts w:ascii="Times New Roman" w:hAnsi="Times New Roman" w:cs="Times New Roman"/>
          <w:sz w:val="24"/>
          <w:szCs w:val="24"/>
        </w:rPr>
        <w:t>≥</w:t>
      </w:r>
      <w:r w:rsidRPr="004B23A5">
        <w:rPr>
          <w:rFonts w:ascii="Times New Roman" w:hAnsi="Times New Roman" w:cs="Times New Roman" w:hint="eastAsia"/>
          <w:sz w:val="24"/>
          <w:szCs w:val="24"/>
        </w:rPr>
        <w:t>3) detected by GeoChip hybridization.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26"/>
        <w:gridCol w:w="2226"/>
        <w:gridCol w:w="3435"/>
        <w:gridCol w:w="1619"/>
      </w:tblGrid>
      <w:tr w:rsidR="004B23A5" w:rsidRPr="004C28F1" w14:paraId="26C6B180" w14:textId="77777777" w:rsidTr="00797ACC">
        <w:trPr>
          <w:jc w:val="center"/>
        </w:trPr>
        <w:tc>
          <w:tcPr>
            <w:tcW w:w="0" w:type="auto"/>
            <w:tcBorders>
              <w:bottom w:val="single" w:sz="12" w:space="0" w:color="auto"/>
              <w:right w:val="nil"/>
            </w:tcBorders>
          </w:tcPr>
          <w:p w14:paraId="28640C9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bCs/>
                <w:color w:val="000000"/>
                <w:kern w:val="24"/>
                <w:sz w:val="18"/>
                <w:szCs w:val="18"/>
              </w:rPr>
              <w:t>Genbank</w:t>
            </w:r>
            <w:proofErr w:type="spellEnd"/>
            <w:r w:rsidRPr="004C28F1">
              <w:rPr>
                <w:rFonts w:ascii="Times New Roman" w:hAnsi="Times New Roman" w:cs="Times New Roman"/>
                <w:bCs/>
                <w:color w:val="000000"/>
                <w:kern w:val="24"/>
                <w:sz w:val="18"/>
                <w:szCs w:val="18"/>
              </w:rPr>
              <w:t xml:space="preserve"> ID</w:t>
            </w:r>
          </w:p>
        </w:tc>
        <w:tc>
          <w:tcPr>
            <w:tcW w:w="0" w:type="auto"/>
            <w:tcBorders>
              <w:left w:val="nil"/>
              <w:bottom w:val="single" w:sz="12" w:space="0" w:color="auto"/>
              <w:right w:val="nil"/>
            </w:tcBorders>
          </w:tcPr>
          <w:p w14:paraId="214502E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Gene category</w:t>
            </w:r>
          </w:p>
        </w:tc>
        <w:tc>
          <w:tcPr>
            <w:tcW w:w="3987" w:type="dxa"/>
            <w:tcBorders>
              <w:left w:val="nil"/>
              <w:bottom w:val="single" w:sz="12" w:space="0" w:color="auto"/>
              <w:right w:val="nil"/>
            </w:tcBorders>
          </w:tcPr>
          <w:p w14:paraId="6F8CE63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Organism</w:t>
            </w:r>
          </w:p>
        </w:tc>
        <w:tc>
          <w:tcPr>
            <w:tcW w:w="1813" w:type="dxa"/>
            <w:tcBorders>
              <w:left w:val="nil"/>
              <w:bottom w:val="single" w:sz="12" w:space="0" w:color="auto"/>
            </w:tcBorders>
          </w:tcPr>
          <w:p w14:paraId="0B67C39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bCs/>
                <w:color w:val="000000"/>
                <w:kern w:val="24"/>
                <w:sz w:val="18"/>
                <w:szCs w:val="18"/>
              </w:rPr>
              <w:t xml:space="preserve">Average </w:t>
            </w:r>
            <w:r w:rsidRPr="004C28F1">
              <w:rPr>
                <w:rFonts w:ascii="Times New Roman" w:hAnsi="Times New Roman" w:cs="Times New Roman"/>
                <w:bCs/>
                <w:color w:val="000000"/>
                <w:kern w:val="24"/>
                <w:sz w:val="18"/>
                <w:szCs w:val="18"/>
              </w:rPr>
              <w:t>intensity</w:t>
            </w:r>
          </w:p>
        </w:tc>
      </w:tr>
      <w:tr w:rsidR="004B23A5" w:rsidRPr="004C28F1" w14:paraId="36D288E6" w14:textId="77777777" w:rsidTr="00797ACC">
        <w:trPr>
          <w:jc w:val="center"/>
        </w:trPr>
        <w:tc>
          <w:tcPr>
            <w:tcW w:w="0" w:type="auto"/>
            <w:tcBorders>
              <w:bottom w:val="nil"/>
              <w:right w:val="nil"/>
            </w:tcBorders>
            <w:vAlign w:val="bottom"/>
          </w:tcPr>
          <w:p w14:paraId="2F943FD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227405591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bottom"/>
          </w:tcPr>
          <w:p w14:paraId="6561C16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3987" w:type="dxa"/>
            <w:tcBorders>
              <w:left w:val="nil"/>
              <w:bottom w:val="nil"/>
              <w:right w:val="nil"/>
            </w:tcBorders>
            <w:vAlign w:val="bottom"/>
          </w:tcPr>
          <w:p w14:paraId="7245128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Geodermatophilus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obscurus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DSM 43160</w:t>
            </w:r>
          </w:p>
        </w:tc>
        <w:tc>
          <w:tcPr>
            <w:tcW w:w="1813" w:type="dxa"/>
            <w:tcBorders>
              <w:left w:val="nil"/>
              <w:bottom w:val="nil"/>
            </w:tcBorders>
            <w:vAlign w:val="center"/>
          </w:tcPr>
          <w:p w14:paraId="5EE5F41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</w:p>
        </w:tc>
      </w:tr>
      <w:tr w:rsidR="004B23A5" w:rsidRPr="004C28F1" w14:paraId="1C366E70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5DAB84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257149117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C0B4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A79D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Lactobacillus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rhamnosus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ATCC 53103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D100FA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2FF2463A" w14:textId="77777777" w:rsidTr="00797ACC">
        <w:trPr>
          <w:trHeight w:val="101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F378BA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212527162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4DAF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0D4D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Penicillium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marneffei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ATCC 18224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5718B1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n=5</w:t>
            </w:r>
          </w:p>
        </w:tc>
      </w:tr>
      <w:tr w:rsidR="004B23A5" w:rsidRPr="004C28F1" w14:paraId="6D99588F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C7CFA7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212544566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2319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5B09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Penicillium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marneffei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ATCC 18224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064944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28CE691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EE74DF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225378509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6419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FF1C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Roseburia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inulinivorans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DSM 16841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55C810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6185E07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1A2941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254388207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18E09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C182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Streptomyces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clavuligerus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ATCC 27064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BE8801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</w:p>
        </w:tc>
      </w:tr>
      <w:tr w:rsidR="004B23A5" w:rsidRPr="004C28F1" w14:paraId="68657FA1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80142B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254394495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87E1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AAAA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Streptomyces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pristinaespiralis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ATCC 25486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563272A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92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</w:p>
        </w:tc>
      </w:tr>
      <w:tr w:rsidR="004B23A5" w:rsidRPr="004C28F1" w14:paraId="0F6CB407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8DE333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254382345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5F4B6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D5FE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Streptomyces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sp. Mg1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8B4E97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95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104DC184" w14:textId="77777777" w:rsidTr="00797ACC">
        <w:trPr>
          <w:trHeight w:val="167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8431C7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9" w:name="OLE_LINK34"/>
            <w:bookmarkStart w:id="20" w:name="OLE_LINK35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164511893</w:t>
            </w:r>
            <w:bookmarkEnd w:id="19"/>
            <w:bookmarkEnd w:id="2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7528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_D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6BED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Pseudomonas </w:t>
            </w:r>
            <w:proofErr w:type="gram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aeruginosa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  <w:proofErr w:type="gram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-406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2A4333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92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2B8C16FA" w14:textId="77777777" w:rsidTr="00797ACC">
        <w:trPr>
          <w:trHeight w:val="185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205941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50236431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ECD2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_D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E0739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Ralstonia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pickettii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PIC-2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1ABEFA1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0.9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5</w:t>
            </w:r>
          </w:p>
        </w:tc>
      </w:tr>
      <w:tr w:rsidR="004B23A5" w:rsidRPr="004C28F1" w14:paraId="78C584FD" w14:textId="77777777" w:rsidTr="00797ACC">
        <w:trPr>
          <w:trHeight w:val="189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85A332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62424736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98A8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lactamase_A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F446B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Brevibacterium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linens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BL2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448D2A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0.9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6349C33B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C8BCC9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148830696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42E8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lactamase_A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EA701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Erythrobacter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sp. SD-21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2DB549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0.9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5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</w:p>
        </w:tc>
      </w:tr>
      <w:tr w:rsidR="004B23A5" w:rsidRPr="004C28F1" w14:paraId="0EFFAE21" w14:textId="77777777" w:rsidTr="00797ACC">
        <w:trPr>
          <w:trHeight w:val="69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FD3914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1" w:name="OLE_LINK32"/>
            <w:bookmarkStart w:id="22" w:name="OLE_LINK33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33188340</w:t>
            </w:r>
            <w:bookmarkEnd w:id="21"/>
            <w:bookmarkEnd w:id="22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8A79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lactamase_A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1DCB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Mycobacterium smegmatis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str. MC2 155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5D3D2D4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4950A012" w14:textId="77777777" w:rsidTr="00797ACC">
        <w:trPr>
          <w:trHeight w:val="87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1C7E29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254521343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C499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lactamase_A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B103E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Stenotrophomonas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sp. SKA14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2F0574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20E83685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519C09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239982849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FEF3F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lactamase_A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3308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Streptomyces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albus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J1074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8C8F83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75BDC066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780578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167840683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B576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5A19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Burkholderia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thailandensis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MSMB43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5B5562D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31154573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B8AF14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91691173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57241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110E8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Burkholderia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xenovorans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LB400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768230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239DD7E1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816083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3" w:name="OLE_LINK30"/>
            <w:bookmarkStart w:id="24" w:name="OLE_LINK31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94502863</w:t>
            </w:r>
            <w:bookmarkEnd w:id="23"/>
            <w:bookmarkEnd w:id="24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5419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F1955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Enterobacter cloacae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TR2000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1DFA3A5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74D720B2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96FA14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94502853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A6EF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FDBA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Enterobacter cloacae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TR1102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</w:tcPr>
          <w:p w14:paraId="302ACBB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2829F3F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C0E435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156934049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3AA2B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2452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Enterobacter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sakazakii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ATCC BAA-894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EA3420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101353AA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C81459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4691716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586DA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74775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Escherichia coli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E142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4140BB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</w:tr>
      <w:tr w:rsidR="004B23A5" w:rsidRPr="004C28F1" w14:paraId="7A29505B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07D59D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219949085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ECE9C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101C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Methylobacterium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nodulans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ORS 2060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73E3FF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11994DD6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DFC9A8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229208568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14DC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D1236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Nocardiopsis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dassonvillei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subsp. 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dassonvillei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DSM 43111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A491AE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4D19F54D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14BB64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37524830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C89B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C666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Photorhabdus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luminescens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subsp. 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laumondii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TTO1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53D27D3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6CB73584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7E47AC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170721562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68B5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C763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Pseudomonas putida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W619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A305EF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6B158232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B8CED5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213926251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AA52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FCFD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Pseudomonas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syringae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pv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. tomato T1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3756E4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7C100957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330AC8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254510297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7945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E239D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Rhodobacteraceae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bacterium KLH11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8D12F4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34EB2D89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E43382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226238141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F140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F354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Rhodococcus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opacus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B4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5EC4A4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4463A8E1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D3EB82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229738934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AE89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A96F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Spirosoma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linguale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DSM 74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BEE69F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6AEAB72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E52A78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229866563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13C6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655B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Stackebrandtia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nassauensis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DSM 44728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034213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6AEDE95F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9816F9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197296839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A3F2D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6FD6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uncultured bacterium BLR10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A549BE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7BE1ED1F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41ED66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254445225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3EEA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β_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86B1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Verrucomicrobiae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bacterium DG1235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6F04DB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626BD63C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552AC7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227217591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FCC0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MATE_antibiotic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28D6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Anaerococcus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tetradius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ATCC 35098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1C68254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006FB0CB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E069EC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90338104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6101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MATE_antibiotic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4D78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Aurantimonas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sp. SI85-9A1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5CECB88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7246C86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7DE137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163260956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EA80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MATE_antibiotic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A034D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Bordetella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petrii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DSM 12804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F18B78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15BA3AF0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083278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77385741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F651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MATE_antibiotic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60C6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Pseudomonas fluorescens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Pf0-1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8B6BE9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509E7FE6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473D6B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125717962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1EA6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MATE_antibiotic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B224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Streptococcus sanguinis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SK36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BAFC17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496C0447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B9D69E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146311546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4AA7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Mex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C98A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Enterobacter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sp. 638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50B84CE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7A1EA947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FECEC0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163852741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70F3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Mex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7FD94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Methylobacterium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extorquens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PA1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BBF048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13A5E954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551060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115525329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FF58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Mex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C345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Rhodopseudomonas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palustris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BisA53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850825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4B43F3D7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EF4F03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39936964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AF55E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Mex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7E568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Rhodopseudomonas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palustris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CGA009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3CB59E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43D95E76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8EE568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222085432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B11B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63D06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Agrobacterium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radiobacter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K84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63E01D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045CBB00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509A81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189467243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332C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0F39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Bacteroides intestinalis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17393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58CE7B4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54D33B1C" w14:textId="77777777" w:rsidTr="007E3B70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47E9EC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27382704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9F1A5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1EC1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Bradyrhizobium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japonicum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USDA 110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C8B3DE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2F27A3E0" w14:textId="77777777" w:rsidTr="007E3B70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68F79B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148258804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3E15F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DD511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Bradyrhizobium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sp. BTAi1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1E7CA73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27FF9936" w14:textId="77777777" w:rsidTr="007E3B70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EC6996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170141690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6B8E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0B5F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Burkholderia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graminis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C4D1M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0F166B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0F857740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3A56EB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186472582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94D12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9606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Burkholderia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phymatum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STM815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263F39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52614119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E3C81F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91692476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348B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92F6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Burkholderia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xenovorans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LB400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13B7E1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72E88A9D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80B48E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91691438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7AFA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1BC59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Burkholderia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xenovorans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LB400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477CC6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7D088A1C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E1AA00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91689746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79CAB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3963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Burkholderia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xenovorans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LB400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486A8D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06B500EF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BA748F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39996581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A7CC4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54ACB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Geobacter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sulfurreducens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PCA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E73ACB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05108566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8F1834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237748532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5117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B7BD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Oxalobacter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formigenes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OXCC13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B8B964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6AA3779E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5DA539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77380374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6019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855C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Pseudomonas fluorescens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Pf0-1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2405FA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2322A29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C30C75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68348063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BE70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BB385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Pseudomonas fluorescens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Pf-5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F6CFC9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0A752D17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2C4591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24983490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B9AB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ADE3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Pseudomonas putida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KT2440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F7A860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42F5EF0F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C4F7DB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197243797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9664F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AD2EC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Salmonella enterica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subsp. enterica serovar 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Saintpaul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str. SARA23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2E76AB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66D09354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FE0E09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148556132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538B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2E2E2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Sphingomonas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wittichii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RW1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4AE892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76BB3BDB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AB0E89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4154078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7B1F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3F52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Streptomyces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coelicolor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A3(2)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E71970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05F83975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7F444B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68568050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DA3A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C492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Sulfolobus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acidocaldarius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639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410722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48FAF0F5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EC0F79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77956957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E6937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4775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Yersinia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bercovieri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ATCC 43970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1529A6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0A17F12D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DFACB0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238787894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4BDE8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5AF9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Yersinia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frederiksenii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ATCC 33641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54E5B7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479661DC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38BF20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126097863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02C7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5AC3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Actinobacillus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pleuropneumoniae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L20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EED7B0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</w:tr>
      <w:tr w:rsidR="004B23A5" w:rsidRPr="004C28F1" w14:paraId="0DD3485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F35215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196195077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D007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6B00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Alcanivorax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sp. DG881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66B4F6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6272F29A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D8B048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56908432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3A71F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3A59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Bacillus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clausii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KSM-K16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26471E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03677B7C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ED1DA8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52347680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A7DE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D251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Bacillus licheniformis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13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004CE3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43063C6E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3F8E86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89099464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F7FB7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7452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Bacillus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sp. NRRL B-14911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CA5785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2E8E2961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14922D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163261036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AC55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013A4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Bordetella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petrii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DSM 12804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5266F7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1446423F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ED6343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163856301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E3B3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4B8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Bordetella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petrii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12804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7293E4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74E0BC74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6681D5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78065508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9694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8426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Burkholderia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sp. 383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269189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41FF7B31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CAAB46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190687202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80D2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DE92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Cellvibrio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japonicus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Ueda107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B67A3B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0D2B115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125E1F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189346607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B82E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A73A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Chlorobium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limicola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DSM 245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5F46DF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0F3CDB92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8451F6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189340754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39D3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35A8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Chlorobium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limicola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DSM 245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DF4466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69B8CB6B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CC02BD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163847342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5E624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ECCD6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Chloroflexus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aurantiacus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J-10-fl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58FD3B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36FFB4E6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160C8D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227479419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5114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4CDB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Chromobacterium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violaceum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ATCC 12472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16041E0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49D24AB5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ACBBFA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237758129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483A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BB353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Corynebacterium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kroppenstedtii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DSM 44385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3F49A5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6C014C1F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388DDB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160896134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DA44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3C42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Delftia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acidovorans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SPH-1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E090B3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39D369C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8D2322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145318441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BDE5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E4C7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Enterobacter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sp. 638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1BF8FB7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02228EC4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E8DF2E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89107408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D3CB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E675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Escherichia coli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W3110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0CF0C9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44549573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2CBB87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261408167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1719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FD16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Geobacillus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sp. Y412MC10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AB1DC1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44287465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BF640B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39995813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E2B9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BEC3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Geobacter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sulfurreducens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PCA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622E7E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17075101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F0625D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39995814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6E9E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7DDE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Geobacter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sulfurreducens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PCA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14F85CA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05A0EFBF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EBB612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227845044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A6A6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0164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Halogeometricum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borinquense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11551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C048CF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54BB9D43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A1A2A5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152970117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D7D93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441D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Klebsiella pneumoniae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subsp. pneumoniae MGH 78578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D4E6D1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4620F61C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C8CFCF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240139327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2541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F102E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Methylobacterium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extorquens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AM1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B09E84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35337F1E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98E75F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227479898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1B21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92EE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Methylococcus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capsulatus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str. Bath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CF885D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63468BDD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3A07EF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119868942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36DC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07069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Mycobacterium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sp. KMS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F93C70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53FEFF24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4708C1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258637180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BB41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8866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Pantoea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sp. At-9b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448480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7CD18E4E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88EEB6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150960053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AD59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1F59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Pseudomonas aeruginosa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PA7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D06E6D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7611EA33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E4D30E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169759514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9335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13069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Pseudomonas putida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W619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BEFB57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3327EF3E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852A16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113868633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070EC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CF267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Ralstonia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eutropha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H16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80356D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27D32A82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E11F5B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94311479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C3F4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5544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Ralstonia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metallidurans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CH34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ADFD3F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</w:tr>
      <w:tr w:rsidR="004B23A5" w:rsidRPr="004C28F1" w14:paraId="553F9A25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B12823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115258076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B1CC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CB89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Rhizobium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leguminosarum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bv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. 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viciae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3841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DB35E9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337BA9A0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409637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229491479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AC1B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7A89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Rhodococcus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erythropolis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SK121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07B410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458BE453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A273C6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115520443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5677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9EA8C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Rhodopseudomonas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palustris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BisA53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CBDB9C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30146285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2C31B7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85668384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0AF5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38F0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Roseovarius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sp. 217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3A29AA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146BA18A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19145E5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29140278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73D0C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E0DD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Salmonella enterica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subsp. enterica serovar Typhi Ty2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5F066C0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226FD11F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0020DFD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151365977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6D64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C71F9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Shewanella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baltica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OS185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414864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46CF9B00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6B653C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114332553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7BD2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E030D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Shewanella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frigidimarina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NCIMB 400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DBDD63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31F3F6DD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57A307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82776831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A2C49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C898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Shigella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dysenteriae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Sd197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F14F47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</w:p>
        </w:tc>
      </w:tr>
      <w:tr w:rsidR="004B23A5" w:rsidRPr="004C28F1" w14:paraId="7C5AD009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752508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190575237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744F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EC64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Stenotrophomonas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maltophilia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K279a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3194AE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015665C4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2EBE6D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147850472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4143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90FE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Synechococcus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sp. RCC307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4732C25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48D87B6E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A8AC1B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227963251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6FF3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AF0C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Tsukamurella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paurometabola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20162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024A4F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46567440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40408B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269828925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E776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C82D2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Vibrio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alginolyticus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40B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A78C62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21695763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DB689E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84625588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D6184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6EF54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Xanthomonas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oryzae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pv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. 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oryzae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MAFF 311018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9C54EB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43CD2A3C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14A3E8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264674681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4D27B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Tet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9888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Caulobacter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segnis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ATCC 21756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79F84071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7D6EED72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30DA0AF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258406024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2ED3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Tet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B3F24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Desulfohalobium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retbaense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5692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6D62AC0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3CBB3BA8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23982B5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192808655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2BAD6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Tet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6799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Geobacillus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sp. Y412MC10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1DF435A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5B877CA2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5EC7CC3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227954125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B31C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Tet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1CA0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Meiothermus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silvanus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9946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A21535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</w:p>
        </w:tc>
      </w:tr>
      <w:tr w:rsidR="004B23A5" w:rsidRPr="004C28F1" w14:paraId="3F950FDA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77C543F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254454179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E4BC0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Tet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3CF4E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Octadecabacter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antarcticus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238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5B8CB1FD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705E53E0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548DE8F9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197779556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2F7CEF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Tet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D8CCE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Streptomyces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sviceus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ATCC 29083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2B3A2305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3CD7F79B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6DC4A924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271968379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9B22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Tet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54678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Streptosporangium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roseum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43021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0415367C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6EAE5DCD" w14:textId="77777777" w:rsidTr="00797AC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bottom"/>
          </w:tcPr>
          <w:p w14:paraId="4442D6D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255261248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39C928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Tet</w:t>
            </w: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E6DA72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Thalassiobium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sp. R2A62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</w:tcBorders>
            <w:vAlign w:val="center"/>
          </w:tcPr>
          <w:p w14:paraId="35573C3A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2351F254" w14:textId="77777777" w:rsidTr="00797ACC">
        <w:trPr>
          <w:jc w:val="center"/>
        </w:trPr>
        <w:tc>
          <w:tcPr>
            <w:tcW w:w="0" w:type="auto"/>
            <w:tcBorders>
              <w:top w:val="nil"/>
              <w:right w:val="nil"/>
            </w:tcBorders>
            <w:vAlign w:val="bottom"/>
          </w:tcPr>
          <w:p w14:paraId="32516E6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224002929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14:paraId="7905DCE7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Tet</w:t>
            </w:r>
          </w:p>
        </w:tc>
        <w:tc>
          <w:tcPr>
            <w:tcW w:w="3987" w:type="dxa"/>
            <w:tcBorders>
              <w:top w:val="nil"/>
              <w:left w:val="nil"/>
              <w:right w:val="nil"/>
            </w:tcBorders>
            <w:vAlign w:val="bottom"/>
          </w:tcPr>
          <w:p w14:paraId="70F8888B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Thalassiosira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pseudonana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CCMP1335</w:t>
            </w:r>
          </w:p>
        </w:tc>
        <w:tc>
          <w:tcPr>
            <w:tcW w:w="1813" w:type="dxa"/>
            <w:tcBorders>
              <w:top w:val="nil"/>
              <w:left w:val="nil"/>
            </w:tcBorders>
            <w:vAlign w:val="center"/>
          </w:tcPr>
          <w:p w14:paraId="099B3BCE" w14:textId="77777777" w:rsidR="004B23A5" w:rsidRPr="004C28F1" w:rsidRDefault="004B23A5" w:rsidP="007E3B7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</w:tbl>
    <w:p w14:paraId="538323B3" w14:textId="77777777" w:rsidR="00C20049" w:rsidRDefault="00C20049" w:rsidP="007B297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8FD636A" w14:textId="77777777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DBCE18" w14:textId="3F12CCFC" w:rsidR="00C20049" w:rsidRDefault="00C20049" w:rsidP="00B22F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5C1CB9" w14:textId="788F4482" w:rsidR="004B23A5" w:rsidRDefault="004B23A5" w:rsidP="007E3B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751">
        <w:rPr>
          <w:rFonts w:ascii="Times New Roman" w:hAnsi="Times New Roman" w:cs="Times New Roman" w:hint="eastAsia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C769C6">
        <w:rPr>
          <w:rFonts w:ascii="Times New Roman" w:hAnsi="Times New Roman" w:cs="Times New Roman"/>
          <w:b/>
          <w:sz w:val="24"/>
          <w:szCs w:val="24"/>
        </w:rPr>
        <w:t>4</w:t>
      </w:r>
      <w:r w:rsidRPr="00625751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625751">
        <w:rPr>
          <w:rFonts w:ascii="Times New Roman" w:hAnsi="Times New Roman" w:cs="Times New Roman" w:hint="eastAsia"/>
          <w:sz w:val="24"/>
          <w:szCs w:val="24"/>
        </w:rPr>
        <w:t xml:space="preserve"> The unique </w:t>
      </w:r>
      <w:r>
        <w:rPr>
          <w:rFonts w:ascii="Times New Roman" w:hAnsi="Times New Roman" w:cs="Times New Roman" w:hint="eastAsia"/>
          <w:sz w:val="24"/>
          <w:szCs w:val="24"/>
        </w:rPr>
        <w:t>ARGs</w:t>
      </w:r>
      <w:r w:rsidRPr="00625751">
        <w:rPr>
          <w:rFonts w:ascii="Times New Roman" w:hAnsi="Times New Roman" w:cs="Times New Roman" w:hint="eastAsia"/>
          <w:sz w:val="24"/>
          <w:szCs w:val="24"/>
        </w:rPr>
        <w:t xml:space="preserve"> (in total of 2</w:t>
      </w:r>
      <w:r>
        <w:rPr>
          <w:rFonts w:ascii="Times New Roman" w:hAnsi="Times New Roman" w:cs="Times New Roman" w:hint="eastAsia"/>
          <w:sz w:val="24"/>
          <w:szCs w:val="24"/>
        </w:rPr>
        <w:t>9</w:t>
      </w:r>
      <w:r w:rsidRPr="00625751">
        <w:rPr>
          <w:rFonts w:ascii="Times New Roman" w:hAnsi="Times New Roman" w:cs="Times New Roman" w:hint="eastAsia"/>
          <w:sz w:val="24"/>
          <w:szCs w:val="24"/>
        </w:rPr>
        <w:t xml:space="preserve">) in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proofErr w:type="spellStart"/>
      <w:r w:rsidRPr="00E07529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E07529">
        <w:rPr>
          <w:rFonts w:ascii="Times New Roman" w:hAnsi="Times New Roman" w:cs="Times New Roman"/>
          <w:sz w:val="24"/>
          <w:szCs w:val="24"/>
        </w:rPr>
        <w:t>biocathode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25751">
        <w:rPr>
          <w:rFonts w:ascii="Times New Roman" w:hAnsi="Times New Roman" w:cs="Times New Roman" w:hint="eastAsia"/>
          <w:sz w:val="24"/>
          <w:szCs w:val="24"/>
        </w:rPr>
        <w:t>biofilms (n</w:t>
      </w:r>
      <w:r w:rsidRPr="00625751">
        <w:rPr>
          <w:rFonts w:ascii="Times New Roman" w:hAnsi="Times New Roman" w:cs="Times New Roman"/>
          <w:sz w:val="24"/>
          <w:szCs w:val="24"/>
        </w:rPr>
        <w:t>≥</w:t>
      </w:r>
      <w:r w:rsidRPr="00625751">
        <w:rPr>
          <w:rFonts w:ascii="Times New Roman" w:hAnsi="Times New Roman" w:cs="Times New Roman" w:hint="eastAsia"/>
          <w:sz w:val="24"/>
          <w:szCs w:val="24"/>
        </w:rPr>
        <w:t>3) detected by GeoChip hybridization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92"/>
        <w:gridCol w:w="2226"/>
        <w:gridCol w:w="3551"/>
        <w:gridCol w:w="1437"/>
      </w:tblGrid>
      <w:tr w:rsidR="004B23A5" w:rsidRPr="004C28F1" w14:paraId="33A7F498" w14:textId="77777777" w:rsidTr="00797ACC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31C6E02A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bCs/>
                <w:color w:val="000000"/>
                <w:kern w:val="24"/>
                <w:sz w:val="18"/>
                <w:szCs w:val="18"/>
              </w:rPr>
              <w:t>Genbank</w:t>
            </w:r>
            <w:proofErr w:type="spellEnd"/>
            <w:r w:rsidRPr="004C28F1">
              <w:rPr>
                <w:rFonts w:ascii="Times New Roman" w:hAnsi="Times New Roman" w:cs="Times New Roman"/>
                <w:bCs/>
                <w:color w:val="000000"/>
                <w:kern w:val="24"/>
                <w:sz w:val="18"/>
                <w:szCs w:val="18"/>
              </w:rPr>
              <w:t xml:space="preserve"> ID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359287DF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Gene category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51733CF8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Organism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CF6D075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bCs/>
                <w:color w:val="000000"/>
                <w:kern w:val="24"/>
                <w:sz w:val="18"/>
                <w:szCs w:val="18"/>
              </w:rPr>
              <w:t xml:space="preserve">Average </w:t>
            </w:r>
            <w:r w:rsidRPr="004C28F1">
              <w:rPr>
                <w:rFonts w:ascii="Times New Roman" w:hAnsi="Times New Roman" w:cs="Times New Roman"/>
                <w:bCs/>
                <w:color w:val="000000"/>
                <w:kern w:val="24"/>
                <w:sz w:val="18"/>
                <w:szCs w:val="18"/>
              </w:rPr>
              <w:t>intensity</w:t>
            </w:r>
          </w:p>
        </w:tc>
      </w:tr>
      <w:tr w:rsidR="004B23A5" w:rsidRPr="004C28F1" w14:paraId="119BC7AB" w14:textId="77777777" w:rsidTr="00797ACC">
        <w:trPr>
          <w:jc w:val="center"/>
        </w:trPr>
        <w:tc>
          <w:tcPr>
            <w:tcW w:w="0" w:type="auto"/>
            <w:tcBorders>
              <w:top w:val="single" w:sz="12" w:space="0" w:color="auto"/>
            </w:tcBorders>
          </w:tcPr>
          <w:p w14:paraId="4D5F27C3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224944606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68534B0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</w:tcBorders>
            <w:vAlign w:val="bottom"/>
          </w:tcPr>
          <w:p w14:paraId="4F431D6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SimSun" w:eastAsia="SimSun" w:hAnsi="SimSun" w:cs="SimSun"/>
                <w:color w:val="000000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Corynebacterium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matruchotii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ATCC 33806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CCBCD9C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99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5BD686FC" w14:textId="77777777" w:rsidTr="00797ACC">
        <w:trPr>
          <w:jc w:val="center"/>
        </w:trPr>
        <w:tc>
          <w:tcPr>
            <w:tcW w:w="0" w:type="auto"/>
          </w:tcPr>
          <w:p w14:paraId="2047B77A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260091396</w:t>
            </w:r>
          </w:p>
        </w:tc>
        <w:tc>
          <w:tcPr>
            <w:tcW w:w="0" w:type="auto"/>
          </w:tcPr>
          <w:p w14:paraId="7A567A50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ABC_antibiotic_transporter</w:t>
            </w:r>
            <w:proofErr w:type="spellEnd"/>
          </w:p>
        </w:tc>
        <w:tc>
          <w:tcPr>
            <w:tcW w:w="0" w:type="auto"/>
            <w:vAlign w:val="bottom"/>
          </w:tcPr>
          <w:p w14:paraId="629F5BB3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Streptomyces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flavogriseus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ATCC 33331</w:t>
            </w:r>
          </w:p>
        </w:tc>
        <w:tc>
          <w:tcPr>
            <w:tcW w:w="0" w:type="auto"/>
            <w:vAlign w:val="center"/>
          </w:tcPr>
          <w:p w14:paraId="168DDFFC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95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</w:p>
        </w:tc>
      </w:tr>
      <w:tr w:rsidR="004B23A5" w:rsidRPr="004C28F1" w14:paraId="47B96B3E" w14:textId="77777777" w:rsidTr="00797ACC">
        <w:trPr>
          <w:trHeight w:val="101"/>
          <w:jc w:val="center"/>
        </w:trPr>
        <w:tc>
          <w:tcPr>
            <w:tcW w:w="0" w:type="auto"/>
          </w:tcPr>
          <w:p w14:paraId="5005537A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21309656</w:t>
            </w:r>
          </w:p>
        </w:tc>
        <w:tc>
          <w:tcPr>
            <w:tcW w:w="0" w:type="auto"/>
            <w:vAlign w:val="bottom"/>
          </w:tcPr>
          <w:p w14:paraId="776058AB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SimSun" w:eastAsia="SimSun" w:hAnsi="SimSun" w:cs="SimSun"/>
                <w:color w:val="000000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lactamase_D</w:t>
            </w:r>
            <w:proofErr w:type="spellEnd"/>
          </w:p>
        </w:tc>
        <w:tc>
          <w:tcPr>
            <w:tcW w:w="0" w:type="auto"/>
            <w:vAlign w:val="center"/>
          </w:tcPr>
          <w:p w14:paraId="463680CC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eastAsia="SimSun" w:hAnsi="Times New Roman" w:cs="Times New Roman"/>
                <w:i/>
                <w:color w:val="000000"/>
                <w:sz w:val="18"/>
                <w:szCs w:val="18"/>
              </w:rPr>
              <w:t>Shewanella</w:t>
            </w:r>
            <w:proofErr w:type="spellEnd"/>
            <w:r w:rsidRPr="004C28F1">
              <w:rPr>
                <w:rFonts w:ascii="Times New Roman" w:eastAsia="SimSun" w:hAnsi="Times New Roman" w:cs="Times New Roman"/>
                <w:i/>
                <w:color w:val="000000"/>
                <w:sz w:val="18"/>
                <w:szCs w:val="18"/>
              </w:rPr>
              <w:t xml:space="preserve"> algae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N511</w:t>
            </w:r>
          </w:p>
        </w:tc>
        <w:tc>
          <w:tcPr>
            <w:tcW w:w="0" w:type="auto"/>
            <w:vAlign w:val="center"/>
          </w:tcPr>
          <w:p w14:paraId="33F7E28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n=5</w:t>
            </w:r>
          </w:p>
        </w:tc>
      </w:tr>
      <w:tr w:rsidR="004B23A5" w:rsidRPr="004C28F1" w14:paraId="53C6EF83" w14:textId="77777777" w:rsidTr="00797ACC">
        <w:trPr>
          <w:jc w:val="center"/>
        </w:trPr>
        <w:tc>
          <w:tcPr>
            <w:tcW w:w="0" w:type="auto"/>
          </w:tcPr>
          <w:p w14:paraId="2F54177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161786332</w:t>
            </w:r>
          </w:p>
        </w:tc>
        <w:tc>
          <w:tcPr>
            <w:tcW w:w="0" w:type="auto"/>
            <w:vAlign w:val="bottom"/>
          </w:tcPr>
          <w:p w14:paraId="481435CC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SimSun" w:eastAsia="SimSun" w:hAnsi="SimSun" w:cs="SimSun"/>
                <w:color w:val="000000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lactamase_A</w:t>
            </w:r>
            <w:proofErr w:type="spellEnd"/>
          </w:p>
        </w:tc>
        <w:tc>
          <w:tcPr>
            <w:tcW w:w="0" w:type="auto"/>
            <w:vAlign w:val="center"/>
          </w:tcPr>
          <w:p w14:paraId="4A60B49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eastAsia="SimSun" w:hAnsi="Times New Roman" w:cs="Times New Roman"/>
                <w:i/>
                <w:color w:val="000000"/>
                <w:sz w:val="18"/>
                <w:szCs w:val="18"/>
              </w:rPr>
              <w:t>Gluconacetobacter</w:t>
            </w:r>
            <w:proofErr w:type="spellEnd"/>
            <w:r w:rsidRPr="004C28F1">
              <w:rPr>
                <w:rFonts w:ascii="Times New Roman" w:eastAsia="SimSun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eastAsia="SimSun" w:hAnsi="Times New Roman" w:cs="Times New Roman"/>
                <w:i/>
                <w:color w:val="000000"/>
                <w:sz w:val="18"/>
                <w:szCs w:val="18"/>
              </w:rPr>
              <w:t>diazotrophicus</w:t>
            </w:r>
            <w:proofErr w:type="spellEnd"/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PAl</w:t>
            </w:r>
            <w:proofErr w:type="spellEnd"/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0" w:type="auto"/>
            <w:vAlign w:val="center"/>
          </w:tcPr>
          <w:p w14:paraId="7AFCEAC1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8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9±0.0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</w:p>
        </w:tc>
      </w:tr>
      <w:tr w:rsidR="004B23A5" w:rsidRPr="004C28F1" w14:paraId="1C9D17DE" w14:textId="77777777" w:rsidTr="00797ACC">
        <w:trPr>
          <w:jc w:val="center"/>
        </w:trPr>
        <w:tc>
          <w:tcPr>
            <w:tcW w:w="0" w:type="auto"/>
          </w:tcPr>
          <w:p w14:paraId="11DF691B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197296842</w:t>
            </w:r>
          </w:p>
        </w:tc>
        <w:tc>
          <w:tcPr>
            <w:tcW w:w="0" w:type="auto"/>
          </w:tcPr>
          <w:p w14:paraId="42CFF598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lactamase_A</w:t>
            </w:r>
            <w:proofErr w:type="spellEnd"/>
          </w:p>
        </w:tc>
        <w:tc>
          <w:tcPr>
            <w:tcW w:w="0" w:type="auto"/>
            <w:vAlign w:val="center"/>
          </w:tcPr>
          <w:p w14:paraId="3F0D9851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uncultured bacterium BLR5</w:t>
            </w:r>
          </w:p>
        </w:tc>
        <w:tc>
          <w:tcPr>
            <w:tcW w:w="0" w:type="auto"/>
            <w:vAlign w:val="center"/>
          </w:tcPr>
          <w:p w14:paraId="07993BF0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99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0B9B49B6" w14:textId="77777777" w:rsidTr="00797ACC">
        <w:trPr>
          <w:jc w:val="center"/>
        </w:trPr>
        <w:tc>
          <w:tcPr>
            <w:tcW w:w="0" w:type="auto"/>
          </w:tcPr>
          <w:p w14:paraId="51A96388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227274985</w:t>
            </w:r>
          </w:p>
        </w:tc>
        <w:tc>
          <w:tcPr>
            <w:tcW w:w="0" w:type="auto"/>
          </w:tcPr>
          <w:p w14:paraId="6A5C47F9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0" w:type="auto"/>
            <w:vAlign w:val="center"/>
          </w:tcPr>
          <w:p w14:paraId="7142070D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eastAsia="SimSun" w:hAnsi="Times New Roman" w:cs="Times New Roman"/>
                <w:i/>
                <w:color w:val="000000"/>
                <w:sz w:val="18"/>
                <w:szCs w:val="18"/>
              </w:rPr>
              <w:t>Kribbella</w:t>
            </w:r>
            <w:proofErr w:type="spellEnd"/>
            <w:r w:rsidRPr="004C28F1">
              <w:rPr>
                <w:rFonts w:ascii="Times New Roman" w:eastAsia="SimSun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eastAsia="SimSun" w:hAnsi="Times New Roman" w:cs="Times New Roman"/>
                <w:i/>
                <w:color w:val="000000"/>
                <w:sz w:val="18"/>
                <w:szCs w:val="18"/>
              </w:rPr>
              <w:t>flavida</w:t>
            </w:r>
            <w:proofErr w:type="spellEnd"/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 xml:space="preserve"> DSM 17836</w:t>
            </w:r>
          </w:p>
        </w:tc>
        <w:tc>
          <w:tcPr>
            <w:tcW w:w="0" w:type="auto"/>
            <w:vAlign w:val="center"/>
          </w:tcPr>
          <w:p w14:paraId="0D1577A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8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7±0.0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16F51A53" w14:textId="77777777" w:rsidTr="00797ACC">
        <w:trPr>
          <w:jc w:val="center"/>
        </w:trPr>
        <w:tc>
          <w:tcPr>
            <w:tcW w:w="0" w:type="auto"/>
            <w:vAlign w:val="bottom"/>
          </w:tcPr>
          <w:p w14:paraId="5F67860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229869621</w:t>
            </w:r>
          </w:p>
        </w:tc>
        <w:tc>
          <w:tcPr>
            <w:tcW w:w="0" w:type="auto"/>
            <w:vAlign w:val="bottom"/>
          </w:tcPr>
          <w:p w14:paraId="218CF21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0" w:type="auto"/>
            <w:vAlign w:val="bottom"/>
          </w:tcPr>
          <w:p w14:paraId="37301D65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Spirosoma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linguale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DSM 74</w:t>
            </w:r>
          </w:p>
        </w:tc>
        <w:tc>
          <w:tcPr>
            <w:tcW w:w="0" w:type="auto"/>
            <w:vAlign w:val="center"/>
          </w:tcPr>
          <w:p w14:paraId="4BE478A4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88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</w:p>
        </w:tc>
      </w:tr>
      <w:tr w:rsidR="004B23A5" w:rsidRPr="004C28F1" w14:paraId="4F5977F6" w14:textId="77777777" w:rsidTr="00797ACC">
        <w:trPr>
          <w:jc w:val="center"/>
        </w:trPr>
        <w:tc>
          <w:tcPr>
            <w:tcW w:w="0" w:type="auto"/>
            <w:vAlign w:val="bottom"/>
          </w:tcPr>
          <w:p w14:paraId="53FFA776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240171708</w:t>
            </w:r>
          </w:p>
        </w:tc>
        <w:tc>
          <w:tcPr>
            <w:tcW w:w="0" w:type="auto"/>
            <w:vAlign w:val="bottom"/>
          </w:tcPr>
          <w:p w14:paraId="11C8346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0" w:type="auto"/>
            <w:vAlign w:val="bottom"/>
          </w:tcPr>
          <w:p w14:paraId="488E5743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Mycobacterium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kansasii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ATCC 12478</w:t>
            </w:r>
          </w:p>
        </w:tc>
        <w:tc>
          <w:tcPr>
            <w:tcW w:w="0" w:type="auto"/>
            <w:vAlign w:val="center"/>
          </w:tcPr>
          <w:p w14:paraId="17B6800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09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9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</w:p>
        </w:tc>
      </w:tr>
      <w:tr w:rsidR="004B23A5" w:rsidRPr="004C28F1" w14:paraId="48CAD541" w14:textId="77777777" w:rsidTr="00797ACC">
        <w:trPr>
          <w:trHeight w:val="167"/>
          <w:jc w:val="center"/>
        </w:trPr>
        <w:tc>
          <w:tcPr>
            <w:tcW w:w="0" w:type="auto"/>
            <w:vAlign w:val="bottom"/>
          </w:tcPr>
          <w:p w14:paraId="365BEACA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255108247</w:t>
            </w:r>
          </w:p>
        </w:tc>
        <w:tc>
          <w:tcPr>
            <w:tcW w:w="0" w:type="auto"/>
            <w:vAlign w:val="bottom"/>
          </w:tcPr>
          <w:p w14:paraId="7F4B19BA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0" w:type="auto"/>
            <w:vAlign w:val="bottom"/>
          </w:tcPr>
          <w:p w14:paraId="7F26E64F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Sideroxydans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lithotrophicus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ES-1</w:t>
            </w:r>
          </w:p>
        </w:tc>
        <w:tc>
          <w:tcPr>
            <w:tcW w:w="0" w:type="auto"/>
            <w:vAlign w:val="center"/>
          </w:tcPr>
          <w:p w14:paraId="125E5AB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0.9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</w:tr>
      <w:tr w:rsidR="004B23A5" w:rsidRPr="004C28F1" w14:paraId="0E69C0B5" w14:textId="77777777" w:rsidTr="00797ACC">
        <w:trPr>
          <w:trHeight w:val="185"/>
          <w:jc w:val="center"/>
        </w:trPr>
        <w:tc>
          <w:tcPr>
            <w:tcW w:w="0" w:type="auto"/>
            <w:vAlign w:val="bottom"/>
          </w:tcPr>
          <w:p w14:paraId="2863EFFD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256424087</w:t>
            </w:r>
          </w:p>
        </w:tc>
        <w:tc>
          <w:tcPr>
            <w:tcW w:w="0" w:type="auto"/>
            <w:vAlign w:val="bottom"/>
          </w:tcPr>
          <w:p w14:paraId="1CFA7A6E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0" w:type="auto"/>
            <w:vAlign w:val="bottom"/>
          </w:tcPr>
          <w:p w14:paraId="5037864E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Chitinophaga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pinensis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DSM 2588</w:t>
            </w:r>
          </w:p>
        </w:tc>
        <w:tc>
          <w:tcPr>
            <w:tcW w:w="0" w:type="auto"/>
            <w:vAlign w:val="center"/>
          </w:tcPr>
          <w:p w14:paraId="7D284EF3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0.9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5</w:t>
            </w:r>
          </w:p>
        </w:tc>
      </w:tr>
      <w:tr w:rsidR="004B23A5" w:rsidRPr="004C28F1" w14:paraId="53ABF255" w14:textId="77777777" w:rsidTr="00797ACC">
        <w:trPr>
          <w:trHeight w:val="189"/>
          <w:jc w:val="center"/>
        </w:trPr>
        <w:tc>
          <w:tcPr>
            <w:tcW w:w="0" w:type="auto"/>
            <w:vAlign w:val="bottom"/>
          </w:tcPr>
          <w:p w14:paraId="0A12A01F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260816008</w:t>
            </w:r>
          </w:p>
        </w:tc>
        <w:tc>
          <w:tcPr>
            <w:tcW w:w="0" w:type="auto"/>
            <w:vAlign w:val="bottom"/>
          </w:tcPr>
          <w:p w14:paraId="079579DD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0" w:type="auto"/>
            <w:vAlign w:val="bottom"/>
          </w:tcPr>
          <w:p w14:paraId="0C70DA65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Branchiostoma</w:t>
            </w:r>
            <w:proofErr w:type="spellEnd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 w:hint="eastAsia"/>
                <w:i/>
                <w:sz w:val="18"/>
                <w:szCs w:val="18"/>
              </w:rPr>
              <w:t>floridae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S238N-H82</w:t>
            </w:r>
          </w:p>
        </w:tc>
        <w:tc>
          <w:tcPr>
            <w:tcW w:w="0" w:type="auto"/>
            <w:vAlign w:val="center"/>
          </w:tcPr>
          <w:p w14:paraId="607716A0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0.9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4</w:t>
            </w:r>
          </w:p>
        </w:tc>
      </w:tr>
      <w:tr w:rsidR="004B23A5" w:rsidRPr="004C28F1" w14:paraId="1B11A242" w14:textId="77777777" w:rsidTr="00797ACC">
        <w:trPr>
          <w:jc w:val="center"/>
        </w:trPr>
        <w:tc>
          <w:tcPr>
            <w:tcW w:w="0" w:type="auto"/>
            <w:vAlign w:val="bottom"/>
          </w:tcPr>
          <w:p w14:paraId="067C8A8A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268324167</w:t>
            </w:r>
          </w:p>
        </w:tc>
        <w:tc>
          <w:tcPr>
            <w:tcW w:w="0" w:type="auto"/>
            <w:vAlign w:val="bottom"/>
          </w:tcPr>
          <w:p w14:paraId="72DB739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_</w:t>
            </w:r>
            <w:proofErr w:type="spellStart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lactamase_C</w:t>
            </w:r>
            <w:proofErr w:type="spellEnd"/>
          </w:p>
        </w:tc>
        <w:tc>
          <w:tcPr>
            <w:tcW w:w="0" w:type="auto"/>
            <w:vAlign w:val="bottom"/>
          </w:tcPr>
          <w:p w14:paraId="67EDA504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>uncultured archaeon</w:t>
            </w:r>
          </w:p>
        </w:tc>
        <w:tc>
          <w:tcPr>
            <w:tcW w:w="0" w:type="auto"/>
            <w:vAlign w:val="center"/>
          </w:tcPr>
          <w:p w14:paraId="22E089C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color w:val="000000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color w:val="000000"/>
                <w:sz w:val="18"/>
                <w:szCs w:val="18"/>
              </w:rPr>
              <w:t>; n=4</w:t>
            </w:r>
          </w:p>
        </w:tc>
      </w:tr>
      <w:tr w:rsidR="004B23A5" w:rsidRPr="004C28F1" w14:paraId="28BAF0AC" w14:textId="77777777" w:rsidTr="00797ACC">
        <w:trPr>
          <w:trHeight w:val="69"/>
          <w:jc w:val="center"/>
        </w:trPr>
        <w:tc>
          <w:tcPr>
            <w:tcW w:w="0" w:type="auto"/>
            <w:vAlign w:val="bottom"/>
          </w:tcPr>
          <w:p w14:paraId="0E8A7C18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22776773</w:t>
            </w:r>
          </w:p>
        </w:tc>
        <w:tc>
          <w:tcPr>
            <w:tcW w:w="0" w:type="auto"/>
            <w:vAlign w:val="bottom"/>
          </w:tcPr>
          <w:p w14:paraId="71C76E7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MATE_antibiotic</w:t>
            </w:r>
            <w:proofErr w:type="spellEnd"/>
          </w:p>
        </w:tc>
        <w:tc>
          <w:tcPr>
            <w:tcW w:w="0" w:type="auto"/>
            <w:vAlign w:val="bottom"/>
          </w:tcPr>
          <w:p w14:paraId="0AE5016E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Oceanobacillus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iheyensis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HTE831</w:t>
            </w:r>
          </w:p>
        </w:tc>
        <w:tc>
          <w:tcPr>
            <w:tcW w:w="0" w:type="auto"/>
            <w:vAlign w:val="center"/>
          </w:tcPr>
          <w:p w14:paraId="0E748FBD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2510C5FB" w14:textId="77777777" w:rsidTr="00797ACC">
        <w:trPr>
          <w:trHeight w:val="87"/>
          <w:jc w:val="center"/>
        </w:trPr>
        <w:tc>
          <w:tcPr>
            <w:tcW w:w="0" w:type="auto"/>
            <w:vAlign w:val="bottom"/>
          </w:tcPr>
          <w:p w14:paraId="26AFB401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262308325</w:t>
            </w:r>
          </w:p>
        </w:tc>
        <w:tc>
          <w:tcPr>
            <w:tcW w:w="0" w:type="auto"/>
            <w:vAlign w:val="bottom"/>
          </w:tcPr>
          <w:p w14:paraId="3D9942B6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Mex</w:t>
            </w:r>
          </w:p>
        </w:tc>
        <w:tc>
          <w:tcPr>
            <w:tcW w:w="0" w:type="auto"/>
            <w:vAlign w:val="bottom"/>
          </w:tcPr>
          <w:p w14:paraId="3BA10A5F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Acinetobacter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lwoffii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SH145</w:t>
            </w:r>
          </w:p>
        </w:tc>
        <w:tc>
          <w:tcPr>
            <w:tcW w:w="0" w:type="auto"/>
            <w:vAlign w:val="center"/>
          </w:tcPr>
          <w:p w14:paraId="2C17B894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±0.03;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2FF3293E" w14:textId="77777777" w:rsidTr="00797ACC">
        <w:trPr>
          <w:jc w:val="center"/>
        </w:trPr>
        <w:tc>
          <w:tcPr>
            <w:tcW w:w="0" w:type="auto"/>
            <w:vAlign w:val="bottom"/>
          </w:tcPr>
          <w:p w14:paraId="0F87FB3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124514669</w:t>
            </w:r>
          </w:p>
        </w:tc>
        <w:tc>
          <w:tcPr>
            <w:tcW w:w="0" w:type="auto"/>
            <w:vAlign w:val="bottom"/>
          </w:tcPr>
          <w:p w14:paraId="6EBD15F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0" w:type="auto"/>
            <w:vAlign w:val="bottom"/>
          </w:tcPr>
          <w:p w14:paraId="67008C48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Leptospirillum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sp. Group II UBA</w:t>
            </w:r>
          </w:p>
        </w:tc>
        <w:tc>
          <w:tcPr>
            <w:tcW w:w="0" w:type="auto"/>
            <w:vAlign w:val="center"/>
          </w:tcPr>
          <w:p w14:paraId="1B12813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±0.02; n=3</w:t>
            </w:r>
          </w:p>
        </w:tc>
      </w:tr>
      <w:tr w:rsidR="004B23A5" w:rsidRPr="004C28F1" w14:paraId="3D6A9A91" w14:textId="77777777" w:rsidTr="00797ACC">
        <w:trPr>
          <w:jc w:val="center"/>
        </w:trPr>
        <w:tc>
          <w:tcPr>
            <w:tcW w:w="0" w:type="auto"/>
            <w:vAlign w:val="bottom"/>
          </w:tcPr>
          <w:p w14:paraId="1E81ED5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226089127</w:t>
            </w:r>
          </w:p>
        </w:tc>
        <w:tc>
          <w:tcPr>
            <w:tcW w:w="0" w:type="auto"/>
            <w:vAlign w:val="bottom"/>
          </w:tcPr>
          <w:p w14:paraId="797AF6D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0" w:type="auto"/>
            <w:vAlign w:val="bottom"/>
          </w:tcPr>
          <w:p w14:paraId="7D5BDCC8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Gemmatimonas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aurantiaca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T-27</w:t>
            </w:r>
          </w:p>
        </w:tc>
        <w:tc>
          <w:tcPr>
            <w:tcW w:w="0" w:type="auto"/>
            <w:vAlign w:val="center"/>
          </w:tcPr>
          <w:p w14:paraId="4831E6A8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4B49686B" w14:textId="77777777" w:rsidTr="00797ACC">
        <w:trPr>
          <w:jc w:val="center"/>
        </w:trPr>
        <w:tc>
          <w:tcPr>
            <w:tcW w:w="0" w:type="auto"/>
            <w:vAlign w:val="bottom"/>
          </w:tcPr>
          <w:p w14:paraId="3DB876DB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257448772</w:t>
            </w:r>
          </w:p>
        </w:tc>
        <w:tc>
          <w:tcPr>
            <w:tcW w:w="0" w:type="auto"/>
            <w:vAlign w:val="bottom"/>
          </w:tcPr>
          <w:p w14:paraId="68B482A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0" w:type="auto"/>
            <w:vAlign w:val="bottom"/>
          </w:tcPr>
          <w:p w14:paraId="70052B5D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Enhydrobacter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aerosaccus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SK60</w:t>
            </w:r>
          </w:p>
        </w:tc>
        <w:tc>
          <w:tcPr>
            <w:tcW w:w="0" w:type="auto"/>
            <w:vAlign w:val="center"/>
          </w:tcPr>
          <w:p w14:paraId="115D81CE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0.9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71B6B6BF" w14:textId="77777777" w:rsidTr="00797ACC">
        <w:trPr>
          <w:jc w:val="center"/>
        </w:trPr>
        <w:tc>
          <w:tcPr>
            <w:tcW w:w="0" w:type="auto"/>
            <w:vAlign w:val="bottom"/>
          </w:tcPr>
          <w:p w14:paraId="5A37ADA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271501800</w:t>
            </w:r>
          </w:p>
        </w:tc>
        <w:tc>
          <w:tcPr>
            <w:tcW w:w="0" w:type="auto"/>
            <w:vAlign w:val="bottom"/>
          </w:tcPr>
          <w:p w14:paraId="250CF4BF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MFS_antibiotic</w:t>
            </w:r>
            <w:proofErr w:type="spellEnd"/>
          </w:p>
        </w:tc>
        <w:tc>
          <w:tcPr>
            <w:tcW w:w="0" w:type="auto"/>
            <w:vAlign w:val="bottom"/>
          </w:tcPr>
          <w:p w14:paraId="7D161581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Dickeya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dadantii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Ech586</w:t>
            </w:r>
          </w:p>
        </w:tc>
        <w:tc>
          <w:tcPr>
            <w:tcW w:w="0" w:type="auto"/>
            <w:vAlign w:val="center"/>
          </w:tcPr>
          <w:p w14:paraId="5343F910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7275C965" w14:textId="77777777" w:rsidTr="00797ACC">
        <w:trPr>
          <w:jc w:val="center"/>
        </w:trPr>
        <w:tc>
          <w:tcPr>
            <w:tcW w:w="0" w:type="auto"/>
          </w:tcPr>
          <w:p w14:paraId="098DB8B9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122089325</w:t>
            </w:r>
          </w:p>
        </w:tc>
        <w:tc>
          <w:tcPr>
            <w:tcW w:w="0" w:type="auto"/>
          </w:tcPr>
          <w:p w14:paraId="1CF44416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0" w:type="auto"/>
            <w:vAlign w:val="bottom"/>
          </w:tcPr>
          <w:p w14:paraId="61E4C04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Yersinia enterocolitica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subsp. enterocolitica 8081</w:t>
            </w:r>
          </w:p>
        </w:tc>
        <w:tc>
          <w:tcPr>
            <w:tcW w:w="0" w:type="auto"/>
          </w:tcPr>
          <w:p w14:paraId="1FB15E2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±0.01;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0FD9C04E" w14:textId="77777777" w:rsidTr="00797ACC">
        <w:trPr>
          <w:jc w:val="center"/>
        </w:trPr>
        <w:tc>
          <w:tcPr>
            <w:tcW w:w="0" w:type="auto"/>
            <w:vAlign w:val="bottom"/>
          </w:tcPr>
          <w:p w14:paraId="2BBC0F9E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151500319</w:t>
            </w:r>
          </w:p>
        </w:tc>
        <w:tc>
          <w:tcPr>
            <w:tcW w:w="0" w:type="auto"/>
            <w:vAlign w:val="bottom"/>
          </w:tcPr>
          <w:p w14:paraId="68AFF7D6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0" w:type="auto"/>
            <w:vAlign w:val="bottom"/>
          </w:tcPr>
          <w:p w14:paraId="41C3CBF8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Delftia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acidovorans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C17</w:t>
            </w:r>
          </w:p>
        </w:tc>
        <w:tc>
          <w:tcPr>
            <w:tcW w:w="0" w:type="auto"/>
            <w:vAlign w:val="center"/>
          </w:tcPr>
          <w:p w14:paraId="0F74D345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1672E343" w14:textId="77777777" w:rsidTr="00797ACC">
        <w:trPr>
          <w:jc w:val="center"/>
        </w:trPr>
        <w:tc>
          <w:tcPr>
            <w:tcW w:w="0" w:type="auto"/>
            <w:vAlign w:val="bottom"/>
          </w:tcPr>
          <w:p w14:paraId="2FB339B1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154685723</w:t>
            </w:r>
          </w:p>
        </w:tc>
        <w:tc>
          <w:tcPr>
            <w:tcW w:w="0" w:type="auto"/>
            <w:vAlign w:val="bottom"/>
          </w:tcPr>
          <w:p w14:paraId="09B90E7A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0" w:type="auto"/>
            <w:vAlign w:val="bottom"/>
          </w:tcPr>
          <w:p w14:paraId="1B6D0343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Bacillus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amyloliquefaciens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FZB42</w:t>
            </w:r>
          </w:p>
        </w:tc>
        <w:tc>
          <w:tcPr>
            <w:tcW w:w="0" w:type="auto"/>
            <w:vAlign w:val="center"/>
          </w:tcPr>
          <w:p w14:paraId="4022E9DF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88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727F8C0E" w14:textId="77777777" w:rsidTr="00797ACC">
        <w:trPr>
          <w:jc w:val="center"/>
        </w:trPr>
        <w:tc>
          <w:tcPr>
            <w:tcW w:w="0" w:type="auto"/>
            <w:vAlign w:val="bottom"/>
          </w:tcPr>
          <w:p w14:paraId="50852D3F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157692400</w:t>
            </w:r>
          </w:p>
        </w:tc>
        <w:tc>
          <w:tcPr>
            <w:tcW w:w="0" w:type="auto"/>
            <w:vAlign w:val="bottom"/>
          </w:tcPr>
          <w:p w14:paraId="2025B4A9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0" w:type="auto"/>
            <w:vAlign w:val="bottom"/>
          </w:tcPr>
          <w:p w14:paraId="61908B03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Bacillus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pumilus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SAFR-032</w:t>
            </w:r>
          </w:p>
        </w:tc>
        <w:tc>
          <w:tcPr>
            <w:tcW w:w="0" w:type="auto"/>
            <w:vAlign w:val="center"/>
          </w:tcPr>
          <w:p w14:paraId="0131E735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0.9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5ABD1A23" w14:textId="77777777" w:rsidTr="00797ACC">
        <w:trPr>
          <w:jc w:val="center"/>
        </w:trPr>
        <w:tc>
          <w:tcPr>
            <w:tcW w:w="0" w:type="auto"/>
            <w:vAlign w:val="bottom"/>
          </w:tcPr>
          <w:p w14:paraId="222CF0F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169241692</w:t>
            </w:r>
          </w:p>
        </w:tc>
        <w:tc>
          <w:tcPr>
            <w:tcW w:w="0" w:type="auto"/>
            <w:vAlign w:val="bottom"/>
          </w:tcPr>
          <w:p w14:paraId="31243CAC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0" w:type="auto"/>
            <w:vAlign w:val="bottom"/>
          </w:tcPr>
          <w:p w14:paraId="56385445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Mycobacterium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abscessus</w:t>
            </w:r>
            <w:proofErr w:type="spellEnd"/>
            <w:r w:rsidRPr="004C28F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ATCC 19977</w:t>
            </w:r>
          </w:p>
        </w:tc>
        <w:tc>
          <w:tcPr>
            <w:tcW w:w="0" w:type="auto"/>
            <w:vAlign w:val="center"/>
          </w:tcPr>
          <w:p w14:paraId="4A05C756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2BD6D8E6" w14:textId="77777777" w:rsidTr="00797ACC">
        <w:trPr>
          <w:jc w:val="center"/>
        </w:trPr>
        <w:tc>
          <w:tcPr>
            <w:tcW w:w="0" w:type="auto"/>
            <w:vAlign w:val="bottom"/>
          </w:tcPr>
          <w:p w14:paraId="23A0A023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184201856</w:t>
            </w:r>
          </w:p>
        </w:tc>
        <w:tc>
          <w:tcPr>
            <w:tcW w:w="0" w:type="auto"/>
            <w:vAlign w:val="bottom"/>
          </w:tcPr>
          <w:p w14:paraId="642C1603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0" w:type="auto"/>
            <w:vAlign w:val="bottom"/>
          </w:tcPr>
          <w:p w14:paraId="0A554CE1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Kocuria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rhizophila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DC2201</w:t>
            </w:r>
          </w:p>
        </w:tc>
        <w:tc>
          <w:tcPr>
            <w:tcW w:w="0" w:type="auto"/>
            <w:vAlign w:val="center"/>
          </w:tcPr>
          <w:p w14:paraId="05731AC6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96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5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27ECBED3" w14:textId="77777777" w:rsidTr="00797ACC">
        <w:trPr>
          <w:jc w:val="center"/>
        </w:trPr>
        <w:tc>
          <w:tcPr>
            <w:tcW w:w="0" w:type="auto"/>
            <w:vAlign w:val="bottom"/>
          </w:tcPr>
          <w:p w14:paraId="6C4BC785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205355917</w:t>
            </w:r>
          </w:p>
        </w:tc>
        <w:tc>
          <w:tcPr>
            <w:tcW w:w="0" w:type="auto"/>
            <w:vAlign w:val="bottom"/>
          </w:tcPr>
          <w:p w14:paraId="32321C99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0" w:type="auto"/>
            <w:vAlign w:val="bottom"/>
          </w:tcPr>
          <w:p w14:paraId="477FE6FC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Campylobacter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jejuni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subsp. </w:t>
            </w: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jejuni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CG8421</w:t>
            </w:r>
          </w:p>
        </w:tc>
        <w:tc>
          <w:tcPr>
            <w:tcW w:w="0" w:type="auto"/>
            <w:vAlign w:val="center"/>
          </w:tcPr>
          <w:p w14:paraId="10CD1D61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2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  <w:tr w:rsidR="004B23A5" w:rsidRPr="004C28F1" w14:paraId="0963581C" w14:textId="77777777" w:rsidTr="00797ACC">
        <w:trPr>
          <w:jc w:val="center"/>
        </w:trPr>
        <w:tc>
          <w:tcPr>
            <w:tcW w:w="0" w:type="auto"/>
            <w:vAlign w:val="bottom"/>
          </w:tcPr>
          <w:p w14:paraId="40615B0D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256832406</w:t>
            </w:r>
          </w:p>
        </w:tc>
        <w:tc>
          <w:tcPr>
            <w:tcW w:w="0" w:type="auto"/>
            <w:vAlign w:val="bottom"/>
          </w:tcPr>
          <w:p w14:paraId="71EED69D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SMR_antibiotics</w:t>
            </w:r>
            <w:proofErr w:type="spellEnd"/>
          </w:p>
        </w:tc>
        <w:tc>
          <w:tcPr>
            <w:tcW w:w="0" w:type="auto"/>
            <w:vAlign w:val="bottom"/>
          </w:tcPr>
          <w:p w14:paraId="72AC3D84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Jonesia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denitrificans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DSM 20603</w:t>
            </w:r>
          </w:p>
        </w:tc>
        <w:tc>
          <w:tcPr>
            <w:tcW w:w="0" w:type="auto"/>
            <w:vAlign w:val="center"/>
          </w:tcPr>
          <w:p w14:paraId="54C0F42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89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64075E4F" w14:textId="77777777" w:rsidTr="00797ACC">
        <w:trPr>
          <w:jc w:val="center"/>
        </w:trPr>
        <w:tc>
          <w:tcPr>
            <w:tcW w:w="0" w:type="auto"/>
            <w:vAlign w:val="bottom"/>
          </w:tcPr>
          <w:p w14:paraId="4337D8C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223963292</w:t>
            </w:r>
          </w:p>
        </w:tc>
        <w:tc>
          <w:tcPr>
            <w:tcW w:w="0" w:type="auto"/>
            <w:vAlign w:val="bottom"/>
          </w:tcPr>
          <w:p w14:paraId="5084236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Tet</w:t>
            </w:r>
          </w:p>
        </w:tc>
        <w:tc>
          <w:tcPr>
            <w:tcW w:w="0" w:type="auto"/>
            <w:vAlign w:val="bottom"/>
          </w:tcPr>
          <w:p w14:paraId="784E3F50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Holdemania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filiformis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DSM 12042</w:t>
            </w:r>
          </w:p>
        </w:tc>
        <w:tc>
          <w:tcPr>
            <w:tcW w:w="0" w:type="auto"/>
            <w:vAlign w:val="center"/>
          </w:tcPr>
          <w:p w14:paraId="6CDFE2A9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3</w:t>
            </w:r>
          </w:p>
        </w:tc>
      </w:tr>
      <w:tr w:rsidR="004B23A5" w:rsidRPr="004C28F1" w14:paraId="18DA4E1B" w14:textId="77777777" w:rsidTr="00797ACC">
        <w:trPr>
          <w:jc w:val="center"/>
        </w:trPr>
        <w:tc>
          <w:tcPr>
            <w:tcW w:w="0" w:type="auto"/>
            <w:vAlign w:val="bottom"/>
          </w:tcPr>
          <w:p w14:paraId="09B9F2B7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256754238</w:t>
            </w:r>
          </w:p>
        </w:tc>
        <w:tc>
          <w:tcPr>
            <w:tcW w:w="0" w:type="auto"/>
            <w:vAlign w:val="bottom"/>
          </w:tcPr>
          <w:p w14:paraId="3DA10D2E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Tet</w:t>
            </w:r>
          </w:p>
        </w:tc>
        <w:tc>
          <w:tcPr>
            <w:tcW w:w="0" w:type="auto"/>
            <w:vAlign w:val="bottom"/>
          </w:tcPr>
          <w:p w14:paraId="6683681D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Clostridium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papyrosolvens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DSM 2782</w:t>
            </w:r>
          </w:p>
        </w:tc>
        <w:tc>
          <w:tcPr>
            <w:tcW w:w="0" w:type="auto"/>
            <w:vAlign w:val="center"/>
          </w:tcPr>
          <w:p w14:paraId="5A3E0889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0.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87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1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</w:p>
        </w:tc>
      </w:tr>
      <w:tr w:rsidR="004B23A5" w:rsidRPr="004C28F1" w14:paraId="498058D0" w14:textId="77777777" w:rsidTr="00797ACC">
        <w:trPr>
          <w:jc w:val="center"/>
        </w:trPr>
        <w:tc>
          <w:tcPr>
            <w:tcW w:w="0" w:type="auto"/>
            <w:vAlign w:val="bottom"/>
          </w:tcPr>
          <w:p w14:paraId="09F32F96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260431192</w:t>
            </w:r>
          </w:p>
        </w:tc>
        <w:tc>
          <w:tcPr>
            <w:tcW w:w="0" w:type="auto"/>
            <w:vAlign w:val="bottom"/>
          </w:tcPr>
          <w:p w14:paraId="517555CC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hAnsi="Times New Roman" w:cs="Times New Roman"/>
                <w:sz w:val="18"/>
                <w:szCs w:val="18"/>
              </w:rPr>
              <w:t>Tet</w:t>
            </w:r>
          </w:p>
        </w:tc>
        <w:tc>
          <w:tcPr>
            <w:tcW w:w="0" w:type="auto"/>
            <w:vAlign w:val="bottom"/>
          </w:tcPr>
          <w:p w14:paraId="1D6957D1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Silicibacter</w:t>
            </w:r>
            <w:proofErr w:type="spellEnd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C28F1">
              <w:rPr>
                <w:rFonts w:ascii="Times New Roman" w:hAnsi="Times New Roman" w:cs="Times New Roman"/>
                <w:i/>
                <w:sz w:val="18"/>
                <w:szCs w:val="18"/>
              </w:rPr>
              <w:t>lacuscaerulensis</w:t>
            </w:r>
            <w:proofErr w:type="spellEnd"/>
            <w:r w:rsidRPr="004C28F1">
              <w:rPr>
                <w:rFonts w:ascii="Times New Roman" w:hAnsi="Times New Roman" w:cs="Times New Roman"/>
                <w:sz w:val="18"/>
                <w:szCs w:val="18"/>
              </w:rPr>
              <w:t xml:space="preserve"> ITI-1157</w:t>
            </w:r>
          </w:p>
        </w:tc>
        <w:tc>
          <w:tcPr>
            <w:tcW w:w="0" w:type="auto"/>
            <w:vAlign w:val="center"/>
          </w:tcPr>
          <w:p w14:paraId="6D5AA532" w14:textId="77777777" w:rsidR="004B23A5" w:rsidRPr="004C28F1" w:rsidRDefault="004B23A5" w:rsidP="004C28F1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0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.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93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±0.0</w:t>
            </w:r>
            <w:r w:rsidRPr="004C28F1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4</w:t>
            </w:r>
            <w:r w:rsidRPr="004C28F1">
              <w:rPr>
                <w:rFonts w:ascii="Times New Roman" w:eastAsia="SimSun" w:hAnsi="Times New Roman" w:cs="Times New Roman"/>
                <w:sz w:val="18"/>
                <w:szCs w:val="18"/>
              </w:rPr>
              <w:t>; n=3</w:t>
            </w:r>
          </w:p>
        </w:tc>
      </w:tr>
    </w:tbl>
    <w:p w14:paraId="2241A255" w14:textId="77777777" w:rsidR="00E97C3D" w:rsidRDefault="00E97C3D" w:rsidP="007E3B70">
      <w:pPr>
        <w:spacing w:line="240" w:lineRule="auto"/>
        <w:jc w:val="both"/>
        <w:rPr>
          <w:rFonts w:ascii="Times New Roman" w:eastAsia="SimSun" w:hAnsi="Times New Roman"/>
          <w:b/>
          <w:sz w:val="24"/>
          <w:szCs w:val="24"/>
        </w:rPr>
      </w:pPr>
    </w:p>
    <w:sectPr w:rsidR="00E97C3D" w:rsidSect="007B2972">
      <w:footerReference w:type="default" r:id="rId15"/>
      <w:pgSz w:w="11906" w:h="16838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BDBF7" w14:textId="77777777" w:rsidR="003F698D" w:rsidRDefault="003F698D" w:rsidP="00CF461A">
      <w:pPr>
        <w:spacing w:after="0" w:line="240" w:lineRule="auto"/>
      </w:pPr>
      <w:r>
        <w:separator/>
      </w:r>
    </w:p>
  </w:endnote>
  <w:endnote w:type="continuationSeparator" w:id="0">
    <w:p w14:paraId="50DBFB03" w14:textId="77777777" w:rsidR="003F698D" w:rsidRDefault="003F698D" w:rsidP="00CF4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30371"/>
      <w:docPartObj>
        <w:docPartGallery w:val="Page Numbers (Bottom of Page)"/>
        <w:docPartUnique/>
      </w:docPartObj>
    </w:sdtPr>
    <w:sdtEndPr/>
    <w:sdtContent>
      <w:p w14:paraId="4A1A9BC4" w14:textId="77777777" w:rsidR="00BE2B34" w:rsidRDefault="00BE2B34">
        <w:pPr>
          <w:pStyle w:val="Footer"/>
          <w:jc w:val="center"/>
        </w:pPr>
        <w:r>
          <w:rPr>
            <w:rFonts w:hint="eastAsia"/>
          </w:rP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B51BB">
          <w:rPr>
            <w:noProof/>
            <w:lang w:val="zh-CN"/>
          </w:rPr>
          <w:t>3</w:t>
        </w:r>
        <w:r>
          <w:fldChar w:fldCharType="end"/>
        </w:r>
      </w:p>
    </w:sdtContent>
  </w:sdt>
  <w:p w14:paraId="79D68F3B" w14:textId="77777777" w:rsidR="00BE2B34" w:rsidRDefault="00BE2B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36E4B" w14:textId="77777777" w:rsidR="003F698D" w:rsidRDefault="003F698D" w:rsidP="00CF461A">
      <w:pPr>
        <w:spacing w:after="0" w:line="240" w:lineRule="auto"/>
      </w:pPr>
      <w:r>
        <w:separator/>
      </w:r>
    </w:p>
  </w:footnote>
  <w:footnote w:type="continuationSeparator" w:id="0">
    <w:p w14:paraId="23AA35F7" w14:textId="77777777" w:rsidR="003F698D" w:rsidRDefault="003F698D" w:rsidP="00CF4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nviron Science Te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eraw5xagt2fd0er2a9pwrv9rrr2tzx9xfrd&quot;&gt;Bin Liang-EST-low temperature-1016-2015&lt;record-ids&gt;&lt;item&gt;16&lt;/item&gt;&lt;item&gt;17&lt;/item&gt;&lt;item&gt;18&lt;/item&gt;&lt;item&gt;19&lt;/item&gt;&lt;item&gt;20&lt;/item&gt;&lt;item&gt;26&lt;/item&gt;&lt;item&gt;28&lt;/item&gt;&lt;item&gt;29&lt;/item&gt;&lt;item&gt;30&lt;/item&gt;&lt;item&gt;31&lt;/item&gt;&lt;item&gt;49&lt;/item&gt;&lt;item&gt;54&lt;/item&gt;&lt;item&gt;55&lt;/item&gt;&lt;item&gt;56&lt;/item&gt;&lt;item&gt;57&lt;/item&gt;&lt;/record-ids&gt;&lt;/item&gt;&lt;/Libraries&gt;"/>
  </w:docVars>
  <w:rsids>
    <w:rsidRoot w:val="00FF521B"/>
    <w:rsid w:val="000019A7"/>
    <w:rsid w:val="00005396"/>
    <w:rsid w:val="000061EA"/>
    <w:rsid w:val="0001574D"/>
    <w:rsid w:val="0003600B"/>
    <w:rsid w:val="000470A1"/>
    <w:rsid w:val="00047B12"/>
    <w:rsid w:val="00067728"/>
    <w:rsid w:val="000825F9"/>
    <w:rsid w:val="000828A2"/>
    <w:rsid w:val="00085457"/>
    <w:rsid w:val="00091A2F"/>
    <w:rsid w:val="00095089"/>
    <w:rsid w:val="000A638B"/>
    <w:rsid w:val="000A6661"/>
    <w:rsid w:val="000B2B6E"/>
    <w:rsid w:val="000B5235"/>
    <w:rsid w:val="000B5E21"/>
    <w:rsid w:val="000C4221"/>
    <w:rsid w:val="000D1614"/>
    <w:rsid w:val="000D4D60"/>
    <w:rsid w:val="000D51F9"/>
    <w:rsid w:val="000D7E19"/>
    <w:rsid w:val="000E1619"/>
    <w:rsid w:val="000E2036"/>
    <w:rsid w:val="000E2556"/>
    <w:rsid w:val="000E40CC"/>
    <w:rsid w:val="000E5574"/>
    <w:rsid w:val="000F261E"/>
    <w:rsid w:val="001030BB"/>
    <w:rsid w:val="00103387"/>
    <w:rsid w:val="0010675F"/>
    <w:rsid w:val="0012660B"/>
    <w:rsid w:val="00132C4B"/>
    <w:rsid w:val="00143D5A"/>
    <w:rsid w:val="0014786D"/>
    <w:rsid w:val="0015734C"/>
    <w:rsid w:val="001663F4"/>
    <w:rsid w:val="001724C3"/>
    <w:rsid w:val="00181617"/>
    <w:rsid w:val="001918B6"/>
    <w:rsid w:val="00196DEA"/>
    <w:rsid w:val="001A0E32"/>
    <w:rsid w:val="001A1A0E"/>
    <w:rsid w:val="001A2B85"/>
    <w:rsid w:val="001B18E0"/>
    <w:rsid w:val="001B233A"/>
    <w:rsid w:val="001C079B"/>
    <w:rsid w:val="001C30FA"/>
    <w:rsid w:val="001D0919"/>
    <w:rsid w:val="001D5987"/>
    <w:rsid w:val="001E25E8"/>
    <w:rsid w:val="001F5589"/>
    <w:rsid w:val="00205C08"/>
    <w:rsid w:val="0021363D"/>
    <w:rsid w:val="00232B63"/>
    <w:rsid w:val="00235500"/>
    <w:rsid w:val="00236377"/>
    <w:rsid w:val="00236B10"/>
    <w:rsid w:val="002405D7"/>
    <w:rsid w:val="00242B87"/>
    <w:rsid w:val="00257BCF"/>
    <w:rsid w:val="002721EE"/>
    <w:rsid w:val="0027270A"/>
    <w:rsid w:val="00272A48"/>
    <w:rsid w:val="00274608"/>
    <w:rsid w:val="002746DB"/>
    <w:rsid w:val="002807A3"/>
    <w:rsid w:val="00281678"/>
    <w:rsid w:val="00283C93"/>
    <w:rsid w:val="00285825"/>
    <w:rsid w:val="00295032"/>
    <w:rsid w:val="002A0027"/>
    <w:rsid w:val="002A53D2"/>
    <w:rsid w:val="002C0958"/>
    <w:rsid w:val="002D5BA0"/>
    <w:rsid w:val="002E0293"/>
    <w:rsid w:val="002F2AA3"/>
    <w:rsid w:val="0030549B"/>
    <w:rsid w:val="0031087A"/>
    <w:rsid w:val="003203F9"/>
    <w:rsid w:val="00323AC0"/>
    <w:rsid w:val="00324FB3"/>
    <w:rsid w:val="00325BF6"/>
    <w:rsid w:val="00332AD3"/>
    <w:rsid w:val="003402C5"/>
    <w:rsid w:val="003403C7"/>
    <w:rsid w:val="003411FD"/>
    <w:rsid w:val="00343D12"/>
    <w:rsid w:val="00362BF8"/>
    <w:rsid w:val="0036359E"/>
    <w:rsid w:val="00394C8A"/>
    <w:rsid w:val="003A078C"/>
    <w:rsid w:val="003A10B4"/>
    <w:rsid w:val="003A70C8"/>
    <w:rsid w:val="003A79F5"/>
    <w:rsid w:val="003B18B5"/>
    <w:rsid w:val="003B51BB"/>
    <w:rsid w:val="003B6CBB"/>
    <w:rsid w:val="003D07B6"/>
    <w:rsid w:val="003D6B84"/>
    <w:rsid w:val="003D7BB5"/>
    <w:rsid w:val="003E0989"/>
    <w:rsid w:val="003F46F2"/>
    <w:rsid w:val="003F4806"/>
    <w:rsid w:val="003F5F26"/>
    <w:rsid w:val="003F698D"/>
    <w:rsid w:val="00420A26"/>
    <w:rsid w:val="00420B49"/>
    <w:rsid w:val="00427CB3"/>
    <w:rsid w:val="004367B7"/>
    <w:rsid w:val="0044197F"/>
    <w:rsid w:val="00454597"/>
    <w:rsid w:val="0047224B"/>
    <w:rsid w:val="004751D2"/>
    <w:rsid w:val="004759F6"/>
    <w:rsid w:val="00476C12"/>
    <w:rsid w:val="004829CF"/>
    <w:rsid w:val="0049145B"/>
    <w:rsid w:val="004A13BB"/>
    <w:rsid w:val="004B068D"/>
    <w:rsid w:val="004B0AB9"/>
    <w:rsid w:val="004B23A5"/>
    <w:rsid w:val="004C28F1"/>
    <w:rsid w:val="004C4583"/>
    <w:rsid w:val="004D1C2F"/>
    <w:rsid w:val="004D780F"/>
    <w:rsid w:val="004F0FD2"/>
    <w:rsid w:val="004F1625"/>
    <w:rsid w:val="004F78A3"/>
    <w:rsid w:val="00502E1D"/>
    <w:rsid w:val="005046D1"/>
    <w:rsid w:val="00523EE3"/>
    <w:rsid w:val="00542E1D"/>
    <w:rsid w:val="0055575F"/>
    <w:rsid w:val="005726E4"/>
    <w:rsid w:val="00572A1D"/>
    <w:rsid w:val="00591444"/>
    <w:rsid w:val="0059543C"/>
    <w:rsid w:val="005A4B6F"/>
    <w:rsid w:val="005A5227"/>
    <w:rsid w:val="005A6DD3"/>
    <w:rsid w:val="005B1220"/>
    <w:rsid w:val="005B2740"/>
    <w:rsid w:val="005D1960"/>
    <w:rsid w:val="005E0072"/>
    <w:rsid w:val="005E193D"/>
    <w:rsid w:val="005F26D5"/>
    <w:rsid w:val="00601C8D"/>
    <w:rsid w:val="00622F19"/>
    <w:rsid w:val="00627CC4"/>
    <w:rsid w:val="00635020"/>
    <w:rsid w:val="00635F50"/>
    <w:rsid w:val="00640D49"/>
    <w:rsid w:val="006671FF"/>
    <w:rsid w:val="00670744"/>
    <w:rsid w:val="006942C8"/>
    <w:rsid w:val="006A399A"/>
    <w:rsid w:val="006A4F95"/>
    <w:rsid w:val="006A772A"/>
    <w:rsid w:val="006D5541"/>
    <w:rsid w:val="006E6878"/>
    <w:rsid w:val="006F225D"/>
    <w:rsid w:val="006F4845"/>
    <w:rsid w:val="006F6E89"/>
    <w:rsid w:val="00704CFA"/>
    <w:rsid w:val="007117DF"/>
    <w:rsid w:val="00721E3A"/>
    <w:rsid w:val="0072298F"/>
    <w:rsid w:val="00726106"/>
    <w:rsid w:val="007329CC"/>
    <w:rsid w:val="00737DE5"/>
    <w:rsid w:val="007449AC"/>
    <w:rsid w:val="00746A9C"/>
    <w:rsid w:val="00747A10"/>
    <w:rsid w:val="00754050"/>
    <w:rsid w:val="00755678"/>
    <w:rsid w:val="0075661A"/>
    <w:rsid w:val="00760920"/>
    <w:rsid w:val="00760B45"/>
    <w:rsid w:val="00771B09"/>
    <w:rsid w:val="00774C34"/>
    <w:rsid w:val="00775E58"/>
    <w:rsid w:val="00776151"/>
    <w:rsid w:val="0078063E"/>
    <w:rsid w:val="00780D53"/>
    <w:rsid w:val="00784C86"/>
    <w:rsid w:val="00784E76"/>
    <w:rsid w:val="00786242"/>
    <w:rsid w:val="00787085"/>
    <w:rsid w:val="00787C87"/>
    <w:rsid w:val="00797ACC"/>
    <w:rsid w:val="007A4E7F"/>
    <w:rsid w:val="007B2972"/>
    <w:rsid w:val="007C12BF"/>
    <w:rsid w:val="007C3581"/>
    <w:rsid w:val="007C4FF0"/>
    <w:rsid w:val="007C62BD"/>
    <w:rsid w:val="007C62C1"/>
    <w:rsid w:val="007D1714"/>
    <w:rsid w:val="007D25A0"/>
    <w:rsid w:val="007D4620"/>
    <w:rsid w:val="007E3B70"/>
    <w:rsid w:val="007E7F41"/>
    <w:rsid w:val="007F2F5B"/>
    <w:rsid w:val="008107A5"/>
    <w:rsid w:val="00812D89"/>
    <w:rsid w:val="00815582"/>
    <w:rsid w:val="00816CAA"/>
    <w:rsid w:val="00821ED1"/>
    <w:rsid w:val="00822AC8"/>
    <w:rsid w:val="00843702"/>
    <w:rsid w:val="0084450A"/>
    <w:rsid w:val="0084633A"/>
    <w:rsid w:val="008560BB"/>
    <w:rsid w:val="0088083F"/>
    <w:rsid w:val="00887CD1"/>
    <w:rsid w:val="00890046"/>
    <w:rsid w:val="00896DBB"/>
    <w:rsid w:val="008A2D89"/>
    <w:rsid w:val="008A487D"/>
    <w:rsid w:val="008C3771"/>
    <w:rsid w:val="008C4F8B"/>
    <w:rsid w:val="008D01A0"/>
    <w:rsid w:val="008D0B89"/>
    <w:rsid w:val="008D18CF"/>
    <w:rsid w:val="008E6879"/>
    <w:rsid w:val="008F762D"/>
    <w:rsid w:val="00915EE2"/>
    <w:rsid w:val="009215A4"/>
    <w:rsid w:val="009314F5"/>
    <w:rsid w:val="00936143"/>
    <w:rsid w:val="00952FEB"/>
    <w:rsid w:val="00963223"/>
    <w:rsid w:val="0096351E"/>
    <w:rsid w:val="00975FA5"/>
    <w:rsid w:val="009761CD"/>
    <w:rsid w:val="00986A72"/>
    <w:rsid w:val="0099564B"/>
    <w:rsid w:val="00996C6D"/>
    <w:rsid w:val="009A6383"/>
    <w:rsid w:val="009B34E8"/>
    <w:rsid w:val="009C498A"/>
    <w:rsid w:val="009C5B47"/>
    <w:rsid w:val="009D080C"/>
    <w:rsid w:val="009F60E2"/>
    <w:rsid w:val="00A006B3"/>
    <w:rsid w:val="00A06587"/>
    <w:rsid w:val="00A07F84"/>
    <w:rsid w:val="00A10C5C"/>
    <w:rsid w:val="00A1692F"/>
    <w:rsid w:val="00A33731"/>
    <w:rsid w:val="00A35BF1"/>
    <w:rsid w:val="00A466F4"/>
    <w:rsid w:val="00A5411B"/>
    <w:rsid w:val="00A60F7C"/>
    <w:rsid w:val="00A83182"/>
    <w:rsid w:val="00AA025D"/>
    <w:rsid w:val="00AA07C9"/>
    <w:rsid w:val="00AC0BAE"/>
    <w:rsid w:val="00AE0CA1"/>
    <w:rsid w:val="00AE6EA5"/>
    <w:rsid w:val="00AE77EE"/>
    <w:rsid w:val="00B04665"/>
    <w:rsid w:val="00B22FA0"/>
    <w:rsid w:val="00B23143"/>
    <w:rsid w:val="00B23835"/>
    <w:rsid w:val="00B26E97"/>
    <w:rsid w:val="00B32FD1"/>
    <w:rsid w:val="00B33392"/>
    <w:rsid w:val="00B401D8"/>
    <w:rsid w:val="00B42AEE"/>
    <w:rsid w:val="00B50379"/>
    <w:rsid w:val="00B519C6"/>
    <w:rsid w:val="00B915F9"/>
    <w:rsid w:val="00B935AD"/>
    <w:rsid w:val="00BA5444"/>
    <w:rsid w:val="00BA73A8"/>
    <w:rsid w:val="00BA73C5"/>
    <w:rsid w:val="00BB20C6"/>
    <w:rsid w:val="00BC23B4"/>
    <w:rsid w:val="00BC71A8"/>
    <w:rsid w:val="00BD4087"/>
    <w:rsid w:val="00BE2B34"/>
    <w:rsid w:val="00BE375F"/>
    <w:rsid w:val="00BE532D"/>
    <w:rsid w:val="00BF6248"/>
    <w:rsid w:val="00C06C70"/>
    <w:rsid w:val="00C20049"/>
    <w:rsid w:val="00C3335D"/>
    <w:rsid w:val="00C3779D"/>
    <w:rsid w:val="00C42316"/>
    <w:rsid w:val="00C441BD"/>
    <w:rsid w:val="00C6346C"/>
    <w:rsid w:val="00C63817"/>
    <w:rsid w:val="00C63A02"/>
    <w:rsid w:val="00C769C6"/>
    <w:rsid w:val="00C76E40"/>
    <w:rsid w:val="00C92C27"/>
    <w:rsid w:val="00C93934"/>
    <w:rsid w:val="00C97360"/>
    <w:rsid w:val="00CB23C6"/>
    <w:rsid w:val="00CB61CC"/>
    <w:rsid w:val="00CE08E6"/>
    <w:rsid w:val="00CE3381"/>
    <w:rsid w:val="00CE437B"/>
    <w:rsid w:val="00CE70C1"/>
    <w:rsid w:val="00CF461A"/>
    <w:rsid w:val="00D066CD"/>
    <w:rsid w:val="00D134F7"/>
    <w:rsid w:val="00D30F7C"/>
    <w:rsid w:val="00D3190E"/>
    <w:rsid w:val="00D31B4E"/>
    <w:rsid w:val="00D36622"/>
    <w:rsid w:val="00D374B6"/>
    <w:rsid w:val="00D5127F"/>
    <w:rsid w:val="00D57B5C"/>
    <w:rsid w:val="00D676CD"/>
    <w:rsid w:val="00D72315"/>
    <w:rsid w:val="00D726A9"/>
    <w:rsid w:val="00D727C9"/>
    <w:rsid w:val="00D76D44"/>
    <w:rsid w:val="00D94C7F"/>
    <w:rsid w:val="00DA1C34"/>
    <w:rsid w:val="00DA2A0D"/>
    <w:rsid w:val="00DA5963"/>
    <w:rsid w:val="00DD1072"/>
    <w:rsid w:val="00DE1505"/>
    <w:rsid w:val="00DF3D89"/>
    <w:rsid w:val="00DF47BB"/>
    <w:rsid w:val="00DF6482"/>
    <w:rsid w:val="00DF65DE"/>
    <w:rsid w:val="00E01829"/>
    <w:rsid w:val="00E051AF"/>
    <w:rsid w:val="00E148F7"/>
    <w:rsid w:val="00E16462"/>
    <w:rsid w:val="00E1720C"/>
    <w:rsid w:val="00E178A6"/>
    <w:rsid w:val="00E55569"/>
    <w:rsid w:val="00E76077"/>
    <w:rsid w:val="00E80555"/>
    <w:rsid w:val="00E846E8"/>
    <w:rsid w:val="00E85F67"/>
    <w:rsid w:val="00E97C3D"/>
    <w:rsid w:val="00EA2938"/>
    <w:rsid w:val="00EA66B3"/>
    <w:rsid w:val="00EA763A"/>
    <w:rsid w:val="00EB5259"/>
    <w:rsid w:val="00EC0256"/>
    <w:rsid w:val="00EC78E9"/>
    <w:rsid w:val="00EF3E1A"/>
    <w:rsid w:val="00F06762"/>
    <w:rsid w:val="00F07CEF"/>
    <w:rsid w:val="00F237A2"/>
    <w:rsid w:val="00F41CBE"/>
    <w:rsid w:val="00F42042"/>
    <w:rsid w:val="00F458DE"/>
    <w:rsid w:val="00F460F0"/>
    <w:rsid w:val="00F46544"/>
    <w:rsid w:val="00F510FB"/>
    <w:rsid w:val="00F57816"/>
    <w:rsid w:val="00F60A73"/>
    <w:rsid w:val="00F63DB0"/>
    <w:rsid w:val="00F65CDE"/>
    <w:rsid w:val="00F76930"/>
    <w:rsid w:val="00F77AF0"/>
    <w:rsid w:val="00F97905"/>
    <w:rsid w:val="00FA08EA"/>
    <w:rsid w:val="00FA77C8"/>
    <w:rsid w:val="00FB4183"/>
    <w:rsid w:val="00FC5783"/>
    <w:rsid w:val="00FD289A"/>
    <w:rsid w:val="00FD52CF"/>
    <w:rsid w:val="00FE16E2"/>
    <w:rsid w:val="00FE1A81"/>
    <w:rsid w:val="00FE3A70"/>
    <w:rsid w:val="00FF4D4C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3F6FB"/>
  <w15:docId w15:val="{5981CB03-93AA-43A1-A9CF-0D9B9FF4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C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7329CC"/>
  </w:style>
  <w:style w:type="paragraph" w:customStyle="1" w:styleId="Default">
    <w:name w:val="Default"/>
    <w:rsid w:val="001918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8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025D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8C3771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C3771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8C3771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C3771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8C37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46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F461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F461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F461A"/>
    <w:rPr>
      <w:sz w:val="18"/>
      <w:szCs w:val="18"/>
    </w:rPr>
  </w:style>
  <w:style w:type="character" w:customStyle="1" w:styleId="def">
    <w:name w:val="def"/>
    <w:basedOn w:val="DefaultParagraphFont"/>
    <w:rsid w:val="004B23A5"/>
  </w:style>
  <w:style w:type="table" w:customStyle="1" w:styleId="1">
    <w:name w:val="网格型1"/>
    <w:basedOn w:val="TableNormal"/>
    <w:next w:val="TableGrid"/>
    <w:uiPriority w:val="59"/>
    <w:rsid w:val="004B2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B23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23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23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2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23A5"/>
    <w:rPr>
      <w:b/>
      <w:bCs/>
      <w:sz w:val="20"/>
      <w:szCs w:val="20"/>
    </w:rPr>
  </w:style>
  <w:style w:type="character" w:customStyle="1" w:styleId="10">
    <w:name w:val="未处理的提及1"/>
    <w:basedOn w:val="DefaultParagraphFont"/>
    <w:uiPriority w:val="99"/>
    <w:semiHidden/>
    <w:unhideWhenUsed/>
    <w:rsid w:val="004B23A5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4B23A5"/>
    <w:rPr>
      <w:color w:val="605E5C"/>
      <w:shd w:val="clear" w:color="auto" w:fill="E1DFDD"/>
    </w:rPr>
  </w:style>
  <w:style w:type="table" w:customStyle="1" w:styleId="2">
    <w:name w:val="网格型2"/>
    <w:basedOn w:val="TableNormal"/>
    <w:next w:val="TableGrid"/>
    <w:uiPriority w:val="59"/>
    <w:rsid w:val="00BE532D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j0578@hit.edu.cn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mailto:ajwang@rcees.ac.cn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E9514-4D80-4535-A314-402019B65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2561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liangzb</dc:creator>
  <cp:lastModifiedBy>Joy D Van Nostrand</cp:lastModifiedBy>
  <cp:revision>2</cp:revision>
  <cp:lastPrinted>2018-07-02T09:53:00Z</cp:lastPrinted>
  <dcterms:created xsi:type="dcterms:W3CDTF">2019-01-22T19:03:00Z</dcterms:created>
  <dcterms:modified xsi:type="dcterms:W3CDTF">2019-01-22T19:03:00Z</dcterms:modified>
</cp:coreProperties>
</file>