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CA49" w14:textId="073D1CA9" w:rsidR="00060BC3" w:rsidRPr="00EB2467" w:rsidRDefault="00060BC3" w:rsidP="00EB2467">
      <w:pPr>
        <w:ind w:left="-142" w:right="-631"/>
        <w:rPr>
          <w:rFonts w:ascii="Times New Roman" w:hAnsi="Times New Roman"/>
          <w:color w:val="131413"/>
          <w:lang w:val="en-US"/>
        </w:rPr>
      </w:pPr>
      <w:bookmarkStart w:id="0" w:name="_GoBack"/>
      <w:bookmarkEnd w:id="0"/>
      <w:r w:rsidRPr="00913B20">
        <w:rPr>
          <w:rFonts w:ascii="Times New Roman" w:hAnsi="Times New Roman" w:cs="Times New Roman"/>
          <w:b/>
        </w:rPr>
        <w:t xml:space="preserve">Supplementary Table S1. </w:t>
      </w:r>
      <w:r w:rsidRPr="00EB2467">
        <w:rPr>
          <w:rFonts w:ascii="Times New Roman" w:hAnsi="Times New Roman"/>
          <w:color w:val="131413"/>
          <w:lang w:val="en-US"/>
        </w:rPr>
        <w:t xml:space="preserve">Soil chemical properties </w:t>
      </w:r>
      <w:r w:rsidRPr="00EB2467">
        <w:rPr>
          <w:rFonts w:ascii="Times New Roman" w:hAnsi="Times New Roman"/>
          <w:lang w:val="en-US"/>
        </w:rPr>
        <w:t>of the 0 to 40 cm topsoil layer</w:t>
      </w:r>
      <w:r w:rsidRPr="00EB2467">
        <w:rPr>
          <w:rFonts w:ascii="Times New Roman" w:hAnsi="Times New Roman"/>
          <w:color w:val="131413"/>
          <w:lang w:val="en-US"/>
        </w:rPr>
        <w:t xml:space="preserve"> at different treatments in each of two field experiments (Assis and Serra Azul)</w:t>
      </w:r>
    </w:p>
    <w:p w14:paraId="5FF21880" w14:textId="77777777" w:rsidR="00060BC3" w:rsidRPr="00913B20" w:rsidRDefault="00060BC3" w:rsidP="00EB2467">
      <w:pPr>
        <w:ind w:left="-567" w:right="-63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79"/>
        <w:gridCol w:w="1512"/>
        <w:gridCol w:w="1539"/>
        <w:gridCol w:w="1532"/>
        <w:gridCol w:w="236"/>
        <w:gridCol w:w="1539"/>
        <w:gridCol w:w="1560"/>
        <w:gridCol w:w="1417"/>
        <w:gridCol w:w="1512"/>
      </w:tblGrid>
      <w:tr w:rsidR="00060BC3" w:rsidRPr="00EB2467" w14:paraId="19CF53F9" w14:textId="77777777" w:rsidTr="00060BC3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A2D95D" w14:textId="77777777" w:rsidR="00060BC3" w:rsidRPr="00913B20" w:rsidRDefault="00060B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Chemical properties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79B015" w14:textId="448896AC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Assis (Zinc </w:t>
            </w:r>
            <w:r w:rsidR="00965500"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addition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E64F3AA" w14:textId="77777777" w:rsidR="00060BC3" w:rsidRPr="00913B20" w:rsidRDefault="00060B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E49906" w14:textId="49A0D0AA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Serra Azul (Zinc </w:t>
            </w:r>
            <w:r w:rsidR="00965500"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addition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60BC3" w:rsidRPr="00EB2467" w14:paraId="2AE4D9BC" w14:textId="77777777" w:rsidTr="00060BC3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D5344D" w14:textId="77777777" w:rsidR="00060BC3" w:rsidRPr="00913B20" w:rsidRDefault="00060B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B443455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29869DB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5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5C21F39D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10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1D8BAE05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20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FC372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1619A6C9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1203399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5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B6878D4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10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71F04DC8" w14:textId="77777777" w:rsidR="00060BC3" w:rsidRPr="00913B20" w:rsidRDefault="00060BC3" w:rsidP="00EB24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20 kg ha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-1</w:t>
            </w:r>
          </w:p>
        </w:tc>
      </w:tr>
      <w:tr w:rsidR="00060BC3" w:rsidRPr="00EB2467" w14:paraId="030E4D2D" w14:textId="77777777" w:rsidTr="00060BC3">
        <w:trPr>
          <w:jc w:val="center"/>
        </w:trPr>
        <w:tc>
          <w:tcPr>
            <w:tcW w:w="1871" w:type="dxa"/>
            <w:tcBorders>
              <w:top w:val="single" w:sz="4" w:space="0" w:color="auto"/>
            </w:tcBorders>
          </w:tcPr>
          <w:p w14:paraId="2881C05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bottom"/>
          </w:tcPr>
          <w:p w14:paraId="14BB8DB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</w:t>
            </w:r>
            <w:r w:rsidRPr="00EB2467">
              <w:rPr>
                <w:rFonts w:ascii="Times New Roman" w:hAnsi="Times New Roman" w:cs="Times New Roman"/>
                <w:color w:val="141413"/>
                <w:vertAlign w:val="superscript"/>
                <w:lang w:val="en-US"/>
              </w:rPr>
              <w:t>†</w:t>
            </w: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Pr="00EB2467">
              <w:rPr>
                <w:rFonts w:ascii="Times New Roman" w:hAnsi="Times New Roman" w:cs="Times New Roman"/>
                <w:color w:val="141413"/>
                <w:vertAlign w:val="superscript"/>
                <w:lang w:val="en-US"/>
              </w:rPr>
              <w:t>§</w:t>
            </w: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EB2467">
              <w:rPr>
                <w:rFonts w:ascii="Times New Roman" w:hAnsi="Times New Roman" w:cs="Times New Roman"/>
                <w:color w:val="141413"/>
                <w:vertAlign w:val="superscript"/>
                <w:lang w:val="en-US"/>
              </w:rPr>
              <w:t>¶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  <w:r w:rsidRPr="00EB2467">
              <w:rPr>
                <w:rFonts w:ascii="Times New Roman" w:hAnsi="Times New Roman" w:cs="Times New Roman"/>
                <w:color w:val="141413"/>
                <w:vertAlign w:val="superscript"/>
                <w:lang w:val="en-US"/>
              </w:rPr>
              <w:t>‡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nil"/>
            </w:tcBorders>
            <w:vAlign w:val="bottom"/>
          </w:tcPr>
          <w:p w14:paraId="7A375D7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0.3</w:t>
            </w:r>
          </w:p>
        </w:tc>
        <w:tc>
          <w:tcPr>
            <w:tcW w:w="1539" w:type="dxa"/>
            <w:tcBorders>
              <w:top w:val="nil"/>
            </w:tcBorders>
            <w:vAlign w:val="bottom"/>
          </w:tcPr>
          <w:p w14:paraId="390AB2B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0.3</w:t>
            </w:r>
          </w:p>
        </w:tc>
        <w:tc>
          <w:tcPr>
            <w:tcW w:w="1532" w:type="dxa"/>
            <w:tcBorders>
              <w:top w:val="nil"/>
            </w:tcBorders>
            <w:vAlign w:val="bottom"/>
          </w:tcPr>
          <w:p w14:paraId="6A761D5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504FB7A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bottom"/>
          </w:tcPr>
          <w:p w14:paraId="1D44FB2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A63C23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01E708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0.4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14:paraId="0AD0B07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</w:tr>
      <w:tr w:rsidR="00060BC3" w:rsidRPr="00EB2467" w14:paraId="1E1DD733" w14:textId="77777777" w:rsidTr="00060BC3">
        <w:trPr>
          <w:jc w:val="center"/>
        </w:trPr>
        <w:tc>
          <w:tcPr>
            <w:tcW w:w="1871" w:type="dxa"/>
          </w:tcPr>
          <w:p w14:paraId="56B3749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OM</w:t>
            </w:r>
          </w:p>
        </w:tc>
        <w:tc>
          <w:tcPr>
            <w:tcW w:w="1579" w:type="dxa"/>
            <w:vAlign w:val="bottom"/>
          </w:tcPr>
          <w:p w14:paraId="3D8BA18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12" w:type="dxa"/>
            <w:vAlign w:val="bottom"/>
          </w:tcPr>
          <w:p w14:paraId="30C0105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39" w:type="dxa"/>
            <w:vAlign w:val="bottom"/>
          </w:tcPr>
          <w:p w14:paraId="533F5C6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32" w:type="dxa"/>
            <w:vAlign w:val="bottom"/>
          </w:tcPr>
          <w:p w14:paraId="40C7C45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236" w:type="dxa"/>
            <w:vAlign w:val="bottom"/>
          </w:tcPr>
          <w:p w14:paraId="4AC4F66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012EC13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1.2</w:t>
            </w:r>
          </w:p>
        </w:tc>
        <w:tc>
          <w:tcPr>
            <w:tcW w:w="1560" w:type="dxa"/>
            <w:vAlign w:val="bottom"/>
          </w:tcPr>
          <w:p w14:paraId="79B719F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3.2</w:t>
            </w:r>
          </w:p>
        </w:tc>
        <w:tc>
          <w:tcPr>
            <w:tcW w:w="1417" w:type="dxa"/>
            <w:vAlign w:val="bottom"/>
          </w:tcPr>
          <w:p w14:paraId="006D1C4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 bA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2.3</w:t>
            </w:r>
          </w:p>
        </w:tc>
        <w:tc>
          <w:tcPr>
            <w:tcW w:w="1512" w:type="dxa"/>
            <w:vAlign w:val="bottom"/>
          </w:tcPr>
          <w:p w14:paraId="74E2066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</w:tr>
      <w:tr w:rsidR="00060BC3" w:rsidRPr="00EB2467" w14:paraId="21709EB2" w14:textId="77777777" w:rsidTr="00060BC3">
        <w:trPr>
          <w:jc w:val="center"/>
        </w:trPr>
        <w:tc>
          <w:tcPr>
            <w:tcW w:w="1871" w:type="dxa"/>
            <w:vAlign w:val="bottom"/>
          </w:tcPr>
          <w:p w14:paraId="79D57CBE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579" w:type="dxa"/>
            <w:vAlign w:val="bottom"/>
          </w:tcPr>
          <w:p w14:paraId="0E1F6E3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5.5</w:t>
            </w:r>
          </w:p>
        </w:tc>
        <w:tc>
          <w:tcPr>
            <w:tcW w:w="1512" w:type="dxa"/>
            <w:vAlign w:val="bottom"/>
          </w:tcPr>
          <w:p w14:paraId="66D45B7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1.7</w:t>
            </w:r>
          </w:p>
        </w:tc>
        <w:tc>
          <w:tcPr>
            <w:tcW w:w="1539" w:type="dxa"/>
            <w:vAlign w:val="bottom"/>
          </w:tcPr>
          <w:p w14:paraId="7BC4FCF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4.6</w:t>
            </w:r>
          </w:p>
        </w:tc>
        <w:tc>
          <w:tcPr>
            <w:tcW w:w="1532" w:type="dxa"/>
            <w:vAlign w:val="bottom"/>
          </w:tcPr>
          <w:p w14:paraId="4F29F77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11.5</w:t>
            </w:r>
          </w:p>
        </w:tc>
        <w:tc>
          <w:tcPr>
            <w:tcW w:w="236" w:type="dxa"/>
            <w:vAlign w:val="bottom"/>
          </w:tcPr>
          <w:p w14:paraId="180822D8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0B2D874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60" w:type="dxa"/>
            <w:vAlign w:val="bottom"/>
          </w:tcPr>
          <w:p w14:paraId="6CAC256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8.5</w:t>
            </w:r>
          </w:p>
        </w:tc>
        <w:tc>
          <w:tcPr>
            <w:tcW w:w="1417" w:type="dxa"/>
            <w:vAlign w:val="bottom"/>
          </w:tcPr>
          <w:p w14:paraId="2322F1F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7.2</w:t>
            </w:r>
          </w:p>
        </w:tc>
        <w:tc>
          <w:tcPr>
            <w:tcW w:w="1512" w:type="dxa"/>
            <w:vAlign w:val="bottom"/>
          </w:tcPr>
          <w:p w14:paraId="0EA9C17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2.9</w:t>
            </w:r>
          </w:p>
        </w:tc>
      </w:tr>
      <w:tr w:rsidR="00060BC3" w:rsidRPr="00EB2467" w14:paraId="31DC71C7" w14:textId="77777777" w:rsidTr="00060BC3">
        <w:trPr>
          <w:jc w:val="center"/>
        </w:trPr>
        <w:tc>
          <w:tcPr>
            <w:tcW w:w="1871" w:type="dxa"/>
            <w:vAlign w:val="bottom"/>
          </w:tcPr>
          <w:p w14:paraId="7884D4AC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1579" w:type="dxa"/>
            <w:vAlign w:val="bottom"/>
          </w:tcPr>
          <w:p w14:paraId="1ADFCBA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12" w:type="dxa"/>
            <w:vAlign w:val="bottom"/>
          </w:tcPr>
          <w:p w14:paraId="1694F1E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39" w:type="dxa"/>
            <w:vAlign w:val="bottom"/>
          </w:tcPr>
          <w:p w14:paraId="6B1201A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32" w:type="dxa"/>
            <w:vAlign w:val="bottom"/>
          </w:tcPr>
          <w:p w14:paraId="2CD5C3A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236" w:type="dxa"/>
            <w:vAlign w:val="bottom"/>
          </w:tcPr>
          <w:p w14:paraId="1FC0884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38381F9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60" w:type="dxa"/>
            <w:vAlign w:val="bottom"/>
          </w:tcPr>
          <w:p w14:paraId="5C20FF5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417" w:type="dxa"/>
            <w:vAlign w:val="bottom"/>
          </w:tcPr>
          <w:p w14:paraId="78F0360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12" w:type="dxa"/>
            <w:vAlign w:val="bottom"/>
          </w:tcPr>
          <w:p w14:paraId="32563FD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0.3</w:t>
            </w:r>
          </w:p>
        </w:tc>
      </w:tr>
      <w:tr w:rsidR="00060BC3" w:rsidRPr="00EB2467" w14:paraId="4640C65A" w14:textId="77777777" w:rsidTr="00060BC3">
        <w:trPr>
          <w:jc w:val="center"/>
        </w:trPr>
        <w:tc>
          <w:tcPr>
            <w:tcW w:w="1871" w:type="dxa"/>
            <w:vAlign w:val="bottom"/>
          </w:tcPr>
          <w:p w14:paraId="7105A220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579" w:type="dxa"/>
            <w:vAlign w:val="bottom"/>
          </w:tcPr>
          <w:p w14:paraId="0029A6B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9.5</w:t>
            </w:r>
          </w:p>
        </w:tc>
        <w:tc>
          <w:tcPr>
            <w:tcW w:w="1512" w:type="dxa"/>
            <w:vAlign w:val="bottom"/>
          </w:tcPr>
          <w:p w14:paraId="58EE063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</w:t>
            </w: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1539" w:type="dxa"/>
            <w:vAlign w:val="bottom"/>
          </w:tcPr>
          <w:p w14:paraId="3E711AE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7.2</w:t>
            </w:r>
          </w:p>
        </w:tc>
        <w:tc>
          <w:tcPr>
            <w:tcW w:w="1532" w:type="dxa"/>
            <w:vAlign w:val="bottom"/>
          </w:tcPr>
          <w:p w14:paraId="1421537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3.1</w:t>
            </w:r>
          </w:p>
        </w:tc>
        <w:tc>
          <w:tcPr>
            <w:tcW w:w="236" w:type="dxa"/>
            <w:vAlign w:val="bottom"/>
          </w:tcPr>
          <w:p w14:paraId="5D8B4C9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44058F8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2.9</w:t>
            </w:r>
          </w:p>
        </w:tc>
        <w:tc>
          <w:tcPr>
            <w:tcW w:w="1560" w:type="dxa"/>
            <w:vAlign w:val="bottom"/>
          </w:tcPr>
          <w:p w14:paraId="245FE5A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4.2</w:t>
            </w:r>
          </w:p>
        </w:tc>
        <w:tc>
          <w:tcPr>
            <w:tcW w:w="1417" w:type="dxa"/>
            <w:vAlign w:val="bottom"/>
          </w:tcPr>
          <w:p w14:paraId="0DF995E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3.0</w:t>
            </w:r>
          </w:p>
        </w:tc>
        <w:tc>
          <w:tcPr>
            <w:tcW w:w="1512" w:type="dxa"/>
            <w:vAlign w:val="bottom"/>
          </w:tcPr>
          <w:p w14:paraId="3AF78F4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5.9</w:t>
            </w:r>
          </w:p>
        </w:tc>
      </w:tr>
      <w:tr w:rsidR="00060BC3" w:rsidRPr="00EB2467" w14:paraId="49833B17" w14:textId="77777777" w:rsidTr="00060BC3">
        <w:trPr>
          <w:jc w:val="center"/>
        </w:trPr>
        <w:tc>
          <w:tcPr>
            <w:tcW w:w="1871" w:type="dxa"/>
            <w:vAlign w:val="bottom"/>
          </w:tcPr>
          <w:p w14:paraId="3E063493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579" w:type="dxa"/>
            <w:vAlign w:val="bottom"/>
          </w:tcPr>
          <w:p w14:paraId="0F1BC8F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12" w:type="dxa"/>
            <w:vAlign w:val="bottom"/>
          </w:tcPr>
          <w:p w14:paraId="37FA66B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39" w:type="dxa"/>
            <w:vAlign w:val="bottom"/>
          </w:tcPr>
          <w:p w14:paraId="1C43DF1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1.5</w:t>
            </w:r>
          </w:p>
        </w:tc>
        <w:tc>
          <w:tcPr>
            <w:tcW w:w="1532" w:type="dxa"/>
            <w:vAlign w:val="bottom"/>
          </w:tcPr>
          <w:p w14:paraId="72D22FF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236" w:type="dxa"/>
            <w:vAlign w:val="bottom"/>
          </w:tcPr>
          <w:p w14:paraId="048658C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310828C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60" w:type="dxa"/>
            <w:vAlign w:val="bottom"/>
          </w:tcPr>
          <w:p w14:paraId="211212E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417" w:type="dxa"/>
            <w:vAlign w:val="bottom"/>
          </w:tcPr>
          <w:p w14:paraId="4D6BAD8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±1.0</w:t>
            </w:r>
          </w:p>
        </w:tc>
        <w:tc>
          <w:tcPr>
            <w:tcW w:w="1512" w:type="dxa"/>
            <w:vAlign w:val="bottom"/>
          </w:tcPr>
          <w:p w14:paraId="36ED528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2.3</w:t>
            </w:r>
          </w:p>
        </w:tc>
      </w:tr>
      <w:tr w:rsidR="00060BC3" w:rsidRPr="00EB2467" w14:paraId="4583EA77" w14:textId="77777777" w:rsidTr="00060BC3">
        <w:trPr>
          <w:jc w:val="center"/>
        </w:trPr>
        <w:tc>
          <w:tcPr>
            <w:tcW w:w="1871" w:type="dxa"/>
            <w:vAlign w:val="bottom"/>
          </w:tcPr>
          <w:p w14:paraId="4A7EB07B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579" w:type="dxa"/>
            <w:vAlign w:val="bottom"/>
          </w:tcPr>
          <w:p w14:paraId="7945315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12" w:type="dxa"/>
            <w:vAlign w:val="bottom"/>
          </w:tcPr>
          <w:p w14:paraId="6E824AC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39" w:type="dxa"/>
            <w:vAlign w:val="bottom"/>
          </w:tcPr>
          <w:p w14:paraId="177B26B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2.0</w:t>
            </w:r>
          </w:p>
        </w:tc>
        <w:tc>
          <w:tcPr>
            <w:tcW w:w="1532" w:type="dxa"/>
            <w:vAlign w:val="bottom"/>
          </w:tcPr>
          <w:p w14:paraId="6A89B29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236" w:type="dxa"/>
            <w:vAlign w:val="bottom"/>
          </w:tcPr>
          <w:p w14:paraId="3F944E5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378DA45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60" w:type="dxa"/>
            <w:vAlign w:val="bottom"/>
          </w:tcPr>
          <w:p w14:paraId="4FE65D7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417" w:type="dxa"/>
            <w:vAlign w:val="bottom"/>
          </w:tcPr>
          <w:p w14:paraId="539BAEF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12" w:type="dxa"/>
            <w:vAlign w:val="bottom"/>
          </w:tcPr>
          <w:p w14:paraId="1693F75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</w:tr>
      <w:tr w:rsidR="00060BC3" w:rsidRPr="00EB2467" w14:paraId="7234798B" w14:textId="77777777" w:rsidTr="00060BC3">
        <w:trPr>
          <w:jc w:val="center"/>
        </w:trPr>
        <w:tc>
          <w:tcPr>
            <w:tcW w:w="1871" w:type="dxa"/>
            <w:vAlign w:val="bottom"/>
          </w:tcPr>
          <w:p w14:paraId="70C6C3B9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H+Al</w:t>
            </w:r>
          </w:p>
        </w:tc>
        <w:tc>
          <w:tcPr>
            <w:tcW w:w="1579" w:type="dxa"/>
            <w:vAlign w:val="bottom"/>
          </w:tcPr>
          <w:p w14:paraId="144F910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2.6</w:t>
            </w:r>
          </w:p>
        </w:tc>
        <w:tc>
          <w:tcPr>
            <w:tcW w:w="1512" w:type="dxa"/>
            <w:vAlign w:val="bottom"/>
          </w:tcPr>
          <w:p w14:paraId="4B7ADCD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6.1</w:t>
            </w:r>
          </w:p>
        </w:tc>
        <w:tc>
          <w:tcPr>
            <w:tcW w:w="1539" w:type="dxa"/>
            <w:vAlign w:val="bottom"/>
          </w:tcPr>
          <w:p w14:paraId="4377A35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8.6</w:t>
            </w:r>
          </w:p>
        </w:tc>
        <w:tc>
          <w:tcPr>
            <w:tcW w:w="1532" w:type="dxa"/>
            <w:vAlign w:val="bottom"/>
          </w:tcPr>
          <w:p w14:paraId="5FC1012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3.6</w:t>
            </w:r>
          </w:p>
        </w:tc>
        <w:tc>
          <w:tcPr>
            <w:tcW w:w="236" w:type="dxa"/>
            <w:vAlign w:val="bottom"/>
          </w:tcPr>
          <w:p w14:paraId="0A567E9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3342B0D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4.6</w:t>
            </w:r>
          </w:p>
        </w:tc>
        <w:tc>
          <w:tcPr>
            <w:tcW w:w="1560" w:type="dxa"/>
            <w:vAlign w:val="bottom"/>
          </w:tcPr>
          <w:p w14:paraId="2086B6A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8.9</w:t>
            </w:r>
          </w:p>
        </w:tc>
        <w:tc>
          <w:tcPr>
            <w:tcW w:w="1417" w:type="dxa"/>
            <w:vAlign w:val="bottom"/>
          </w:tcPr>
          <w:p w14:paraId="6B19948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2.0</w:t>
            </w:r>
          </w:p>
        </w:tc>
        <w:tc>
          <w:tcPr>
            <w:tcW w:w="1512" w:type="dxa"/>
            <w:vAlign w:val="bottom"/>
          </w:tcPr>
          <w:p w14:paraId="4F6509C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7.5</w:t>
            </w:r>
          </w:p>
        </w:tc>
      </w:tr>
      <w:tr w:rsidR="00060BC3" w:rsidRPr="00EB2467" w14:paraId="2E991601" w14:textId="77777777" w:rsidTr="00060BC3">
        <w:trPr>
          <w:jc w:val="center"/>
        </w:trPr>
        <w:tc>
          <w:tcPr>
            <w:tcW w:w="1871" w:type="dxa"/>
            <w:vAlign w:val="bottom"/>
          </w:tcPr>
          <w:p w14:paraId="6227C56D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SB</w:t>
            </w:r>
          </w:p>
        </w:tc>
        <w:tc>
          <w:tcPr>
            <w:tcW w:w="1579" w:type="dxa"/>
            <w:vAlign w:val="bottom"/>
          </w:tcPr>
          <w:p w14:paraId="2ACDD13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9.5</w:t>
            </w:r>
          </w:p>
        </w:tc>
        <w:tc>
          <w:tcPr>
            <w:tcW w:w="1512" w:type="dxa"/>
            <w:vAlign w:val="bottom"/>
          </w:tcPr>
          <w:p w14:paraId="34E03D6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3.2</w:t>
            </w:r>
          </w:p>
        </w:tc>
        <w:tc>
          <w:tcPr>
            <w:tcW w:w="1539" w:type="dxa"/>
            <w:vAlign w:val="bottom"/>
          </w:tcPr>
          <w:p w14:paraId="199FFC5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8.6</w:t>
            </w:r>
          </w:p>
        </w:tc>
        <w:tc>
          <w:tcPr>
            <w:tcW w:w="1532" w:type="dxa"/>
            <w:vAlign w:val="bottom"/>
          </w:tcPr>
          <w:p w14:paraId="299FAB3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3.9</w:t>
            </w:r>
          </w:p>
        </w:tc>
        <w:tc>
          <w:tcPr>
            <w:tcW w:w="236" w:type="dxa"/>
            <w:vAlign w:val="bottom"/>
          </w:tcPr>
          <w:p w14:paraId="6D77ECC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2CC3E7B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3.5</w:t>
            </w:r>
          </w:p>
        </w:tc>
        <w:tc>
          <w:tcPr>
            <w:tcW w:w="1560" w:type="dxa"/>
            <w:vAlign w:val="bottom"/>
          </w:tcPr>
          <w:p w14:paraId="729DF5E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5.0</w:t>
            </w:r>
          </w:p>
        </w:tc>
        <w:tc>
          <w:tcPr>
            <w:tcW w:w="1417" w:type="dxa"/>
            <w:vAlign w:val="bottom"/>
          </w:tcPr>
          <w:p w14:paraId="30F0951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2.4</w:t>
            </w:r>
          </w:p>
        </w:tc>
        <w:tc>
          <w:tcPr>
            <w:tcW w:w="1512" w:type="dxa"/>
            <w:vAlign w:val="bottom"/>
          </w:tcPr>
          <w:p w14:paraId="1895318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8.3</w:t>
            </w:r>
          </w:p>
        </w:tc>
      </w:tr>
      <w:tr w:rsidR="00060BC3" w:rsidRPr="00EB2467" w14:paraId="4C2C1B65" w14:textId="77777777" w:rsidTr="00060BC3">
        <w:trPr>
          <w:jc w:val="center"/>
        </w:trPr>
        <w:tc>
          <w:tcPr>
            <w:tcW w:w="1871" w:type="dxa"/>
            <w:vAlign w:val="bottom"/>
          </w:tcPr>
          <w:p w14:paraId="41EDECAB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CEC</w:t>
            </w:r>
          </w:p>
        </w:tc>
        <w:tc>
          <w:tcPr>
            <w:tcW w:w="1579" w:type="dxa"/>
            <w:vAlign w:val="bottom"/>
          </w:tcPr>
          <w:p w14:paraId="5F9D40D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47.9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11.0</w:t>
            </w:r>
          </w:p>
        </w:tc>
        <w:tc>
          <w:tcPr>
            <w:tcW w:w="1512" w:type="dxa"/>
            <w:vAlign w:val="bottom"/>
          </w:tcPr>
          <w:p w14:paraId="2ECCBD4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2.9</w:t>
            </w:r>
          </w:p>
        </w:tc>
        <w:tc>
          <w:tcPr>
            <w:tcW w:w="1539" w:type="dxa"/>
            <w:vAlign w:val="bottom"/>
          </w:tcPr>
          <w:p w14:paraId="7F86832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3.3</w:t>
            </w:r>
          </w:p>
        </w:tc>
        <w:tc>
          <w:tcPr>
            <w:tcW w:w="1532" w:type="dxa"/>
            <w:vAlign w:val="bottom"/>
          </w:tcPr>
          <w:p w14:paraId="6662E6C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5.0</w:t>
            </w:r>
          </w:p>
        </w:tc>
        <w:tc>
          <w:tcPr>
            <w:tcW w:w="236" w:type="dxa"/>
            <w:vAlign w:val="bottom"/>
          </w:tcPr>
          <w:p w14:paraId="7B3D531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7AAA570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1.6</w:t>
            </w:r>
          </w:p>
        </w:tc>
        <w:tc>
          <w:tcPr>
            <w:tcW w:w="1560" w:type="dxa"/>
            <w:vAlign w:val="bottom"/>
          </w:tcPr>
          <w:p w14:paraId="73DA6D8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7.3</w:t>
            </w:r>
          </w:p>
        </w:tc>
        <w:tc>
          <w:tcPr>
            <w:tcW w:w="1417" w:type="dxa"/>
            <w:vAlign w:val="bottom"/>
          </w:tcPr>
          <w:p w14:paraId="1DA9C6B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1.6</w:t>
            </w:r>
          </w:p>
        </w:tc>
        <w:tc>
          <w:tcPr>
            <w:tcW w:w="1512" w:type="dxa"/>
            <w:vAlign w:val="bottom"/>
          </w:tcPr>
          <w:p w14:paraId="1539242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15.3</w:t>
            </w:r>
          </w:p>
        </w:tc>
      </w:tr>
      <w:tr w:rsidR="00060BC3" w:rsidRPr="00EB2467" w14:paraId="02EED02B" w14:textId="77777777" w:rsidTr="00060BC3">
        <w:trPr>
          <w:jc w:val="center"/>
        </w:trPr>
        <w:tc>
          <w:tcPr>
            <w:tcW w:w="1871" w:type="dxa"/>
            <w:vAlign w:val="bottom"/>
          </w:tcPr>
          <w:p w14:paraId="5323D2DF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79" w:type="dxa"/>
            <w:vAlign w:val="bottom"/>
          </w:tcPr>
          <w:p w14:paraId="205DA568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7.0</w:t>
            </w:r>
          </w:p>
        </w:tc>
        <w:tc>
          <w:tcPr>
            <w:tcW w:w="1512" w:type="dxa"/>
            <w:vAlign w:val="bottom"/>
          </w:tcPr>
          <w:p w14:paraId="439F4BF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11.0</w:t>
            </w:r>
          </w:p>
        </w:tc>
        <w:tc>
          <w:tcPr>
            <w:tcW w:w="1539" w:type="dxa"/>
            <w:vAlign w:val="bottom"/>
          </w:tcPr>
          <w:p w14:paraId="5131292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17.5</w:t>
            </w:r>
          </w:p>
        </w:tc>
        <w:tc>
          <w:tcPr>
            <w:tcW w:w="1532" w:type="dxa"/>
            <w:vAlign w:val="bottom"/>
          </w:tcPr>
          <w:p w14:paraId="6603A2E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6.0</w:t>
            </w:r>
          </w:p>
        </w:tc>
        <w:tc>
          <w:tcPr>
            <w:tcW w:w="236" w:type="dxa"/>
            <w:vAlign w:val="bottom"/>
          </w:tcPr>
          <w:p w14:paraId="348CDEB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1B49F7A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8.9</w:t>
            </w:r>
          </w:p>
        </w:tc>
        <w:tc>
          <w:tcPr>
            <w:tcW w:w="1560" w:type="dxa"/>
            <w:vAlign w:val="bottom"/>
          </w:tcPr>
          <w:p w14:paraId="7FAF0A0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13.2</w:t>
            </w:r>
          </w:p>
        </w:tc>
        <w:tc>
          <w:tcPr>
            <w:tcW w:w="1417" w:type="dxa"/>
            <w:vAlign w:val="bottom"/>
          </w:tcPr>
          <w:p w14:paraId="79207D2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4.9</w:t>
            </w:r>
          </w:p>
        </w:tc>
        <w:tc>
          <w:tcPr>
            <w:tcW w:w="1512" w:type="dxa"/>
            <w:vAlign w:val="bottom"/>
          </w:tcPr>
          <w:p w14:paraId="6E6DBCB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4.7</w:t>
            </w:r>
          </w:p>
        </w:tc>
      </w:tr>
      <w:tr w:rsidR="00060BC3" w:rsidRPr="00EB2467" w14:paraId="4B98CFFE" w14:textId="77777777" w:rsidTr="00060BC3">
        <w:trPr>
          <w:jc w:val="center"/>
        </w:trPr>
        <w:tc>
          <w:tcPr>
            <w:tcW w:w="1871" w:type="dxa"/>
            <w:vAlign w:val="bottom"/>
          </w:tcPr>
          <w:p w14:paraId="1EB4C0F0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79" w:type="dxa"/>
            <w:vAlign w:val="bottom"/>
          </w:tcPr>
          <w:p w14:paraId="175A7D5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1.5</w:t>
            </w:r>
          </w:p>
        </w:tc>
        <w:tc>
          <w:tcPr>
            <w:tcW w:w="1512" w:type="dxa"/>
            <w:vAlign w:val="bottom"/>
          </w:tcPr>
          <w:p w14:paraId="0586A43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539" w:type="dxa"/>
            <w:vAlign w:val="bottom"/>
          </w:tcPr>
          <w:p w14:paraId="1957456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32" w:type="dxa"/>
            <w:vAlign w:val="bottom"/>
          </w:tcPr>
          <w:p w14:paraId="440F1FD8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236" w:type="dxa"/>
            <w:vAlign w:val="bottom"/>
          </w:tcPr>
          <w:p w14:paraId="1345729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6A4AE65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1.7</w:t>
            </w:r>
          </w:p>
        </w:tc>
        <w:tc>
          <w:tcPr>
            <w:tcW w:w="1560" w:type="dxa"/>
            <w:vAlign w:val="bottom"/>
          </w:tcPr>
          <w:p w14:paraId="5674B59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2.5</w:t>
            </w:r>
          </w:p>
        </w:tc>
        <w:tc>
          <w:tcPr>
            <w:tcW w:w="1417" w:type="dxa"/>
            <w:vAlign w:val="bottom"/>
          </w:tcPr>
          <w:p w14:paraId="5667049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1.5</w:t>
            </w:r>
          </w:p>
        </w:tc>
        <w:tc>
          <w:tcPr>
            <w:tcW w:w="1512" w:type="dxa"/>
            <w:vAlign w:val="bottom"/>
          </w:tcPr>
          <w:p w14:paraId="49292C6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</w:tr>
      <w:tr w:rsidR="00060BC3" w:rsidRPr="00EB2467" w14:paraId="3E3A8146" w14:textId="77777777" w:rsidTr="00060BC3">
        <w:trPr>
          <w:jc w:val="center"/>
        </w:trPr>
        <w:tc>
          <w:tcPr>
            <w:tcW w:w="1871" w:type="dxa"/>
            <w:vAlign w:val="bottom"/>
          </w:tcPr>
          <w:p w14:paraId="4070310B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79" w:type="dxa"/>
            <w:vAlign w:val="bottom"/>
          </w:tcPr>
          <w:p w14:paraId="2B1650CF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12" w:type="dxa"/>
            <w:vAlign w:val="bottom"/>
          </w:tcPr>
          <w:p w14:paraId="1226D89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39" w:type="dxa"/>
            <w:vAlign w:val="bottom"/>
          </w:tcPr>
          <w:p w14:paraId="774ECB1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32" w:type="dxa"/>
            <w:vAlign w:val="bottom"/>
          </w:tcPr>
          <w:p w14:paraId="24D2868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236" w:type="dxa"/>
            <w:vAlign w:val="bottom"/>
          </w:tcPr>
          <w:p w14:paraId="3B7FBA0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2E10F90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</w:t>
            </w: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560" w:type="dxa"/>
            <w:vAlign w:val="bottom"/>
          </w:tcPr>
          <w:p w14:paraId="5C2E9B38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417" w:type="dxa"/>
            <w:vAlign w:val="bottom"/>
          </w:tcPr>
          <w:p w14:paraId="0305A218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12" w:type="dxa"/>
            <w:vAlign w:val="bottom"/>
          </w:tcPr>
          <w:p w14:paraId="0A2811A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</w:tr>
      <w:tr w:rsidR="00060BC3" w:rsidRPr="00EB2467" w14:paraId="51D83566" w14:textId="77777777" w:rsidTr="00060BC3">
        <w:trPr>
          <w:jc w:val="center"/>
        </w:trPr>
        <w:tc>
          <w:tcPr>
            <w:tcW w:w="1871" w:type="dxa"/>
            <w:vAlign w:val="bottom"/>
          </w:tcPr>
          <w:p w14:paraId="657E3515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</w:t>
            </w:r>
          </w:p>
        </w:tc>
        <w:tc>
          <w:tcPr>
            <w:tcW w:w="1579" w:type="dxa"/>
            <w:vAlign w:val="bottom"/>
          </w:tcPr>
          <w:p w14:paraId="35C74F4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512" w:type="dxa"/>
            <w:vAlign w:val="bottom"/>
          </w:tcPr>
          <w:p w14:paraId="3A3A33A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39" w:type="dxa"/>
            <w:vAlign w:val="bottom"/>
          </w:tcPr>
          <w:p w14:paraId="65DCA97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32" w:type="dxa"/>
            <w:vAlign w:val="bottom"/>
          </w:tcPr>
          <w:p w14:paraId="5D5D461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236" w:type="dxa"/>
            <w:vAlign w:val="bottom"/>
          </w:tcPr>
          <w:p w14:paraId="5E56CBBA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42D2839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560" w:type="dxa"/>
            <w:vAlign w:val="bottom"/>
          </w:tcPr>
          <w:p w14:paraId="210E728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417" w:type="dxa"/>
            <w:vAlign w:val="bottom"/>
          </w:tcPr>
          <w:p w14:paraId="424D3E0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12" w:type="dxa"/>
            <w:vAlign w:val="bottom"/>
          </w:tcPr>
          <w:p w14:paraId="28514BD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0.3</w:t>
            </w:r>
          </w:p>
        </w:tc>
      </w:tr>
      <w:tr w:rsidR="00060BC3" w:rsidRPr="00EB2467" w14:paraId="42E7B8C9" w14:textId="77777777" w:rsidTr="00060BC3">
        <w:trPr>
          <w:jc w:val="center"/>
        </w:trPr>
        <w:tc>
          <w:tcPr>
            <w:tcW w:w="1871" w:type="dxa"/>
            <w:vAlign w:val="bottom"/>
          </w:tcPr>
          <w:p w14:paraId="6E857B45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</w:t>
            </w:r>
          </w:p>
        </w:tc>
        <w:tc>
          <w:tcPr>
            <w:tcW w:w="1579" w:type="dxa"/>
            <w:vAlign w:val="bottom"/>
          </w:tcPr>
          <w:p w14:paraId="11D6F18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9.3</w:t>
            </w:r>
          </w:p>
        </w:tc>
        <w:tc>
          <w:tcPr>
            <w:tcW w:w="1512" w:type="dxa"/>
            <w:vAlign w:val="bottom"/>
          </w:tcPr>
          <w:p w14:paraId="7DFC1AB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3.1</w:t>
            </w:r>
          </w:p>
        </w:tc>
        <w:tc>
          <w:tcPr>
            <w:tcW w:w="1539" w:type="dxa"/>
            <w:vAlign w:val="bottom"/>
          </w:tcPr>
          <w:p w14:paraId="4B99961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4.5</w:t>
            </w:r>
          </w:p>
        </w:tc>
        <w:tc>
          <w:tcPr>
            <w:tcW w:w="1532" w:type="dxa"/>
            <w:vAlign w:val="bottom"/>
          </w:tcPr>
          <w:p w14:paraId="5E1F4EB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36.0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3.6</w:t>
            </w:r>
          </w:p>
        </w:tc>
        <w:tc>
          <w:tcPr>
            <w:tcW w:w="236" w:type="dxa"/>
            <w:vAlign w:val="bottom"/>
          </w:tcPr>
          <w:p w14:paraId="721B86F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25158C5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6.4</w:t>
            </w:r>
          </w:p>
        </w:tc>
        <w:tc>
          <w:tcPr>
            <w:tcW w:w="1560" w:type="dxa"/>
            <w:vAlign w:val="bottom"/>
          </w:tcPr>
          <w:p w14:paraId="46B4F07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8.7</w:t>
            </w:r>
          </w:p>
        </w:tc>
        <w:tc>
          <w:tcPr>
            <w:tcW w:w="1417" w:type="dxa"/>
            <w:vAlign w:val="bottom"/>
          </w:tcPr>
          <w:p w14:paraId="267AEF49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2.1</w:t>
            </w:r>
          </w:p>
        </w:tc>
        <w:tc>
          <w:tcPr>
            <w:tcW w:w="1512" w:type="dxa"/>
            <w:vAlign w:val="bottom"/>
          </w:tcPr>
          <w:p w14:paraId="553A915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9.2</w:t>
            </w:r>
          </w:p>
        </w:tc>
      </w:tr>
      <w:tr w:rsidR="00060BC3" w:rsidRPr="00EB2467" w14:paraId="70212391" w14:textId="77777777" w:rsidTr="00060BC3">
        <w:trPr>
          <w:jc w:val="center"/>
        </w:trPr>
        <w:tc>
          <w:tcPr>
            <w:tcW w:w="1871" w:type="dxa"/>
            <w:vAlign w:val="bottom"/>
          </w:tcPr>
          <w:p w14:paraId="4EA8D79A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</w:t>
            </w:r>
          </w:p>
        </w:tc>
        <w:tc>
          <w:tcPr>
            <w:tcW w:w="1579" w:type="dxa"/>
            <w:vAlign w:val="bottom"/>
          </w:tcPr>
          <w:p w14:paraId="3E640DF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0.8</w:t>
            </w:r>
          </w:p>
        </w:tc>
        <w:tc>
          <w:tcPr>
            <w:tcW w:w="1512" w:type="dxa"/>
            <w:vAlign w:val="bottom"/>
          </w:tcPr>
          <w:p w14:paraId="1F782FC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39" w:type="dxa"/>
            <w:vAlign w:val="bottom"/>
          </w:tcPr>
          <w:p w14:paraId="60CD622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0.9</w:t>
            </w:r>
          </w:p>
        </w:tc>
        <w:tc>
          <w:tcPr>
            <w:tcW w:w="1532" w:type="dxa"/>
            <w:vAlign w:val="bottom"/>
          </w:tcPr>
          <w:p w14:paraId="423B0D84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</w:t>
            </w: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36" w:type="dxa"/>
            <w:vAlign w:val="bottom"/>
          </w:tcPr>
          <w:p w14:paraId="6E82664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1B99BBA2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1.4</w:t>
            </w:r>
          </w:p>
        </w:tc>
        <w:tc>
          <w:tcPr>
            <w:tcW w:w="1560" w:type="dxa"/>
            <w:vAlign w:val="bottom"/>
          </w:tcPr>
          <w:p w14:paraId="73BFFE9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417" w:type="dxa"/>
            <w:vAlign w:val="bottom"/>
          </w:tcPr>
          <w:p w14:paraId="2797687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1.0</w:t>
            </w:r>
          </w:p>
        </w:tc>
        <w:tc>
          <w:tcPr>
            <w:tcW w:w="1512" w:type="dxa"/>
            <w:vAlign w:val="bottom"/>
          </w:tcPr>
          <w:p w14:paraId="768F3CE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</w:tr>
      <w:tr w:rsidR="00060BC3" w:rsidRPr="00EB2467" w14:paraId="0767E537" w14:textId="77777777" w:rsidTr="00060BC3">
        <w:trPr>
          <w:jc w:val="center"/>
        </w:trPr>
        <w:tc>
          <w:tcPr>
            <w:tcW w:w="1871" w:type="dxa"/>
            <w:vAlign w:val="bottom"/>
          </w:tcPr>
          <w:p w14:paraId="425E5901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Density</w:t>
            </w:r>
          </w:p>
        </w:tc>
        <w:tc>
          <w:tcPr>
            <w:tcW w:w="1579" w:type="dxa"/>
            <w:vAlign w:val="bottom"/>
          </w:tcPr>
          <w:p w14:paraId="3889416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12" w:type="dxa"/>
            <w:vAlign w:val="bottom"/>
          </w:tcPr>
          <w:p w14:paraId="049F9FB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39" w:type="dxa"/>
            <w:vAlign w:val="bottom"/>
          </w:tcPr>
          <w:p w14:paraId="7ABEA39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32" w:type="dxa"/>
            <w:vAlign w:val="bottom"/>
          </w:tcPr>
          <w:p w14:paraId="7E95D015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236" w:type="dxa"/>
            <w:vAlign w:val="bottom"/>
          </w:tcPr>
          <w:p w14:paraId="545CB0B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02F506E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560" w:type="dxa"/>
            <w:vAlign w:val="bottom"/>
          </w:tcPr>
          <w:p w14:paraId="0D17516C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0.2</w:t>
            </w:r>
          </w:p>
        </w:tc>
        <w:tc>
          <w:tcPr>
            <w:tcW w:w="1417" w:type="dxa"/>
            <w:vAlign w:val="bottom"/>
          </w:tcPr>
          <w:p w14:paraId="529B4CDD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512" w:type="dxa"/>
            <w:vAlign w:val="bottom"/>
          </w:tcPr>
          <w:p w14:paraId="2AE0A6B3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aB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0.7</w:t>
            </w:r>
          </w:p>
        </w:tc>
      </w:tr>
      <w:tr w:rsidR="00060BC3" w:rsidRPr="00EB2467" w14:paraId="20C30F6A" w14:textId="77777777" w:rsidTr="00060BC3">
        <w:trPr>
          <w:jc w:val="center"/>
        </w:trPr>
        <w:tc>
          <w:tcPr>
            <w:tcW w:w="1871" w:type="dxa"/>
            <w:vAlign w:val="bottom"/>
          </w:tcPr>
          <w:p w14:paraId="37D12DB2" w14:textId="77777777" w:rsidR="00060BC3" w:rsidRPr="00913B20" w:rsidRDefault="00060BC3" w:rsidP="00EB24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Moisture</w:t>
            </w:r>
          </w:p>
        </w:tc>
        <w:tc>
          <w:tcPr>
            <w:tcW w:w="1579" w:type="dxa"/>
            <w:vAlign w:val="bottom"/>
          </w:tcPr>
          <w:p w14:paraId="6ED2E0C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0.6</w:t>
            </w:r>
          </w:p>
        </w:tc>
        <w:tc>
          <w:tcPr>
            <w:tcW w:w="1512" w:type="dxa"/>
            <w:vAlign w:val="bottom"/>
          </w:tcPr>
          <w:p w14:paraId="2B06075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10.7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0.1</w:t>
            </w:r>
          </w:p>
        </w:tc>
        <w:tc>
          <w:tcPr>
            <w:tcW w:w="1539" w:type="dxa"/>
            <w:vAlign w:val="bottom"/>
          </w:tcPr>
          <w:p w14:paraId="21544E61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0.5</w:t>
            </w:r>
          </w:p>
        </w:tc>
        <w:tc>
          <w:tcPr>
            <w:tcW w:w="1532" w:type="dxa"/>
            <w:vAlign w:val="bottom"/>
          </w:tcPr>
          <w:p w14:paraId="3A4F9470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1.1</w:t>
            </w:r>
          </w:p>
        </w:tc>
        <w:tc>
          <w:tcPr>
            <w:tcW w:w="236" w:type="dxa"/>
            <w:vAlign w:val="bottom"/>
          </w:tcPr>
          <w:p w14:paraId="19FE652E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14:paraId="4F7C5D0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0</w:t>
            </w:r>
          </w:p>
        </w:tc>
        <w:tc>
          <w:tcPr>
            <w:tcW w:w="1560" w:type="dxa"/>
            <w:vAlign w:val="bottom"/>
          </w:tcPr>
          <w:p w14:paraId="710A45D6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1.8</w:t>
            </w:r>
          </w:p>
        </w:tc>
        <w:tc>
          <w:tcPr>
            <w:tcW w:w="1417" w:type="dxa"/>
            <w:vAlign w:val="bottom"/>
          </w:tcPr>
          <w:p w14:paraId="32261097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1.9</w:t>
            </w:r>
          </w:p>
        </w:tc>
        <w:tc>
          <w:tcPr>
            <w:tcW w:w="1512" w:type="dxa"/>
            <w:vAlign w:val="bottom"/>
          </w:tcPr>
          <w:p w14:paraId="79572F6B" w14:textId="77777777" w:rsidR="00060BC3" w:rsidRPr="00913B20" w:rsidRDefault="00060B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 aA</w:t>
            </w:r>
            <w:r w:rsidRPr="00913B20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± 2.1</w:t>
            </w:r>
          </w:p>
        </w:tc>
      </w:tr>
    </w:tbl>
    <w:p w14:paraId="76330C94" w14:textId="77777777" w:rsidR="00060BC3" w:rsidRPr="00913B20" w:rsidRDefault="00060BC3" w:rsidP="00EB2467">
      <w:pPr>
        <w:tabs>
          <w:tab w:val="left" w:pos="1960"/>
        </w:tabs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913B20">
        <w:rPr>
          <w:rFonts w:ascii="Times New Roman" w:hAnsi="Times New Roman" w:cs="Times New Roman"/>
          <w:sz w:val="20"/>
          <w:szCs w:val="20"/>
        </w:rPr>
        <w:t>K, Ca, Mg, Al, potential acidity (H+Al), sum of bases (SB), and cation exchange capacity (CEC) are expressed in mmol</w:t>
      </w:r>
      <w:r w:rsidRPr="00913B20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913B20">
        <w:rPr>
          <w:rFonts w:ascii="Times New Roman" w:hAnsi="Times New Roman" w:cs="Times New Roman"/>
          <w:sz w:val="20"/>
          <w:szCs w:val="20"/>
        </w:rPr>
        <w:t>.dm</w:t>
      </w:r>
      <w:r w:rsidRPr="00913B2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913B20">
        <w:rPr>
          <w:rFonts w:ascii="Times New Roman" w:hAnsi="Times New Roman" w:cs="Times New Roman"/>
          <w:sz w:val="20"/>
          <w:szCs w:val="20"/>
        </w:rPr>
        <w:t>; organic matter (OM) is expressed in g.dm</w:t>
      </w:r>
      <w:r w:rsidRPr="00913B2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913B20">
        <w:rPr>
          <w:rFonts w:ascii="Times New Roman" w:hAnsi="Times New Roman" w:cs="Times New Roman"/>
          <w:sz w:val="20"/>
          <w:szCs w:val="20"/>
        </w:rPr>
        <w:t>; P is expressed in mg.dm</w:t>
      </w:r>
      <w:r w:rsidRPr="00913B2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913B20">
        <w:rPr>
          <w:rFonts w:ascii="Times New Roman" w:hAnsi="Times New Roman" w:cs="Times New Roman"/>
          <w:sz w:val="20"/>
          <w:szCs w:val="20"/>
        </w:rPr>
        <w:t>; S, B, Cu, and Fe are expressed in mg.dm</w:t>
      </w:r>
      <w:r w:rsidRPr="00913B2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913B20">
        <w:rPr>
          <w:rFonts w:ascii="Times New Roman" w:hAnsi="Times New Roman" w:cs="Times New Roman"/>
          <w:sz w:val="20"/>
          <w:szCs w:val="20"/>
        </w:rPr>
        <w:t xml:space="preserve">. P-K – Mehlich 1 extractor. Ca-Mg-Al – KCl 1N. H+Al – SMP extractor. V – base saturation index. </w:t>
      </w:r>
    </w:p>
    <w:p w14:paraId="1F767703" w14:textId="77777777" w:rsidR="00060BC3" w:rsidRPr="00EB2467" w:rsidRDefault="00060BC3" w:rsidP="00EB2467">
      <w:pPr>
        <w:ind w:right="68"/>
        <w:rPr>
          <w:rFonts w:ascii="Times New Roman" w:hAnsi="Times New Roman" w:cs="Times New Roman"/>
          <w:color w:val="141413"/>
          <w:sz w:val="20"/>
          <w:szCs w:val="20"/>
          <w:lang w:val="en-US"/>
        </w:rPr>
      </w:pPr>
      <w:proofErr w:type="gramStart"/>
      <w:r w:rsidRPr="00EB2467">
        <w:rPr>
          <w:rFonts w:ascii="Times New Roman" w:hAnsi="Times New Roman" w:cs="Times New Roman"/>
          <w:color w:val="141413"/>
          <w:vertAlign w:val="superscript"/>
          <w:lang w:val="en-US"/>
        </w:rPr>
        <w:t xml:space="preserve">† </w:t>
      </w:r>
      <w:r w:rsidRPr="00EB2467">
        <w:rPr>
          <w:rFonts w:ascii="Times New Roman" w:hAnsi="Times New Roman" w:cs="Times New Roman"/>
          <w:color w:val="141413"/>
          <w:sz w:val="20"/>
          <w:szCs w:val="20"/>
          <w:lang w:val="en-US"/>
        </w:rPr>
        <w:t>Average for each of three replicates of soil.</w:t>
      </w:r>
      <w:proofErr w:type="gramEnd"/>
    </w:p>
    <w:p w14:paraId="1EC081A3" w14:textId="77777777" w:rsidR="00060BC3" w:rsidRPr="00913B20" w:rsidRDefault="00060BC3" w:rsidP="00EB2467">
      <w:pPr>
        <w:ind w:right="68"/>
        <w:rPr>
          <w:rFonts w:ascii="Times New Roman" w:hAnsi="Times New Roman" w:cs="Times New Roman"/>
          <w:sz w:val="20"/>
          <w:szCs w:val="20"/>
        </w:rPr>
      </w:pPr>
      <w:r w:rsidRPr="00EB2467">
        <w:rPr>
          <w:rFonts w:ascii="Times New Roman" w:hAnsi="Times New Roman" w:cs="Times New Roman"/>
          <w:color w:val="141413"/>
          <w:vertAlign w:val="superscript"/>
          <w:lang w:val="en-US"/>
        </w:rPr>
        <w:t xml:space="preserve">‡ </w:t>
      </w:r>
      <w:r w:rsidRPr="00EB2467">
        <w:rPr>
          <w:rFonts w:ascii="Times New Roman" w:hAnsi="Times New Roman" w:cs="Times New Roman"/>
          <w:color w:val="141413"/>
          <w:sz w:val="20"/>
          <w:szCs w:val="20"/>
          <w:lang w:val="en-US"/>
        </w:rPr>
        <w:t>Standard deviation based on three replicates of soil.</w:t>
      </w:r>
    </w:p>
    <w:p w14:paraId="5A3A11FF" w14:textId="350846A7" w:rsidR="00060BC3" w:rsidRPr="00EB2467" w:rsidRDefault="00060BC3" w:rsidP="00EB2467">
      <w:pPr>
        <w:ind w:right="68"/>
        <w:jc w:val="both"/>
        <w:rPr>
          <w:rFonts w:ascii="Times New Roman" w:hAnsi="Times New Roman" w:cs="Times New Roman"/>
          <w:color w:val="141413"/>
          <w:sz w:val="20"/>
          <w:szCs w:val="20"/>
          <w:lang w:val="en-US"/>
        </w:rPr>
      </w:pPr>
      <w:r w:rsidRPr="00EB2467">
        <w:rPr>
          <w:rFonts w:ascii="Times New Roman" w:hAnsi="Times New Roman" w:cs="Times New Roman"/>
          <w:color w:val="141413"/>
          <w:vertAlign w:val="superscript"/>
          <w:lang w:val="en-US"/>
        </w:rPr>
        <w:t xml:space="preserve">§ </w:t>
      </w:r>
      <w:r w:rsidRPr="00913B20">
        <w:rPr>
          <w:rFonts w:ascii="Times New Roman" w:hAnsi="Times New Roman" w:cs="Times New Roman"/>
          <w:sz w:val="20"/>
          <w:szCs w:val="20"/>
        </w:rPr>
        <w:t xml:space="preserve">Tukey’s </w:t>
      </w:r>
      <w:r w:rsidRPr="00EB2467">
        <w:rPr>
          <w:rFonts w:ascii="Times New Roman" w:hAnsi="Times New Roman"/>
          <w:sz w:val="20"/>
          <w:szCs w:val="20"/>
          <w:lang w:val="en-US"/>
        </w:rPr>
        <w:t>honestly significant difference (HSD)</w:t>
      </w:r>
      <w:r w:rsidRPr="00EB246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913B20">
        <w:rPr>
          <w:rFonts w:ascii="Times New Roman" w:hAnsi="Times New Roman" w:cs="Times New Roman"/>
          <w:sz w:val="20"/>
          <w:szCs w:val="20"/>
        </w:rPr>
        <w:t xml:space="preserve">test was performed separately for each of </w:t>
      </w:r>
      <w:r w:rsidR="003941F6">
        <w:rPr>
          <w:rFonts w:ascii="Times New Roman" w:hAnsi="Times New Roman" w:cs="Times New Roman"/>
          <w:sz w:val="20"/>
          <w:szCs w:val="20"/>
        </w:rPr>
        <w:t xml:space="preserve">the </w:t>
      </w:r>
      <w:r w:rsidRPr="00913B20">
        <w:rPr>
          <w:rFonts w:ascii="Times New Roman" w:hAnsi="Times New Roman" w:cs="Times New Roman"/>
          <w:sz w:val="20"/>
          <w:szCs w:val="20"/>
        </w:rPr>
        <w:t>two field experiments. Values with the same lower-case letters were not significantly different (</w:t>
      </w:r>
      <w:r w:rsidRPr="00913B20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913B20">
        <w:rPr>
          <w:rFonts w:ascii="Times New Roman" w:hAnsi="Times New Roman" w:cs="Times New Roman"/>
          <w:sz w:val="20"/>
          <w:szCs w:val="20"/>
        </w:rPr>
        <w:t xml:space="preserve">&lt; 0.05) based on Tukey’s test. </w:t>
      </w:r>
    </w:p>
    <w:p w14:paraId="00D13DEE" w14:textId="66B1E604" w:rsidR="00060BC3" w:rsidRPr="00913B20" w:rsidRDefault="00060BC3" w:rsidP="00EB2467">
      <w:pPr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EB2467">
        <w:rPr>
          <w:rFonts w:ascii="Times New Roman" w:hAnsi="Times New Roman" w:cs="Times New Roman"/>
          <w:color w:val="141413"/>
          <w:vertAlign w:val="superscript"/>
          <w:lang w:val="en-US"/>
        </w:rPr>
        <w:t xml:space="preserve">¶ </w:t>
      </w:r>
      <w:r w:rsidRPr="00913B20">
        <w:rPr>
          <w:rFonts w:ascii="Times New Roman" w:hAnsi="Times New Roman" w:cs="Times New Roman"/>
          <w:sz w:val="20"/>
          <w:szCs w:val="20"/>
        </w:rPr>
        <w:t xml:space="preserve">Tukey’s </w:t>
      </w:r>
      <w:r w:rsidRPr="00EB2467">
        <w:rPr>
          <w:rFonts w:ascii="Times New Roman" w:hAnsi="Times New Roman"/>
          <w:sz w:val="20"/>
          <w:szCs w:val="20"/>
          <w:lang w:val="en-US"/>
        </w:rPr>
        <w:t xml:space="preserve">honestly significant difference (HSD) </w:t>
      </w:r>
      <w:r w:rsidRPr="00913B20">
        <w:rPr>
          <w:rFonts w:ascii="Times New Roman" w:hAnsi="Times New Roman" w:cs="Times New Roman"/>
          <w:sz w:val="20"/>
          <w:szCs w:val="20"/>
        </w:rPr>
        <w:t xml:space="preserve">test was performed </w:t>
      </w:r>
      <w:r w:rsidR="007747A1" w:rsidRPr="00913B20">
        <w:rPr>
          <w:rFonts w:ascii="Times New Roman" w:hAnsi="Times New Roman" w:cs="Times New Roman"/>
          <w:sz w:val="20"/>
          <w:szCs w:val="20"/>
        </w:rPr>
        <w:t xml:space="preserve">for </w:t>
      </w:r>
      <w:r w:rsidRPr="00913B20">
        <w:rPr>
          <w:rFonts w:ascii="Times New Roman" w:hAnsi="Times New Roman" w:cs="Times New Roman"/>
          <w:sz w:val="20"/>
          <w:szCs w:val="20"/>
        </w:rPr>
        <w:t xml:space="preserve">both field experiments across all soil cores for each of </w:t>
      </w:r>
      <w:r w:rsidR="003941F6">
        <w:rPr>
          <w:rFonts w:ascii="Times New Roman" w:hAnsi="Times New Roman" w:cs="Times New Roman"/>
          <w:sz w:val="20"/>
          <w:szCs w:val="20"/>
        </w:rPr>
        <w:t xml:space="preserve">the </w:t>
      </w:r>
      <w:r w:rsidRPr="00913B20">
        <w:rPr>
          <w:rFonts w:ascii="Times New Roman" w:hAnsi="Times New Roman" w:cs="Times New Roman"/>
          <w:sz w:val="20"/>
          <w:szCs w:val="20"/>
        </w:rPr>
        <w:t>four treatments. Samples were contrasted for treatments equally supplied with zinc. Values with the same upper-case letters were not significantly different (</w:t>
      </w:r>
      <w:r w:rsidRPr="00913B20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913B20">
        <w:rPr>
          <w:rFonts w:ascii="Times New Roman" w:hAnsi="Times New Roman" w:cs="Times New Roman"/>
          <w:sz w:val="20"/>
          <w:szCs w:val="20"/>
        </w:rPr>
        <w:t>&lt; 0.05) based on Tukey’s test between contrasted samples.</w:t>
      </w:r>
    </w:p>
    <w:p w14:paraId="7FEE558A" w14:textId="77777777" w:rsidR="00001424" w:rsidRPr="00913B20" w:rsidRDefault="00001424" w:rsidP="00EB2467">
      <w:pPr>
        <w:spacing w:line="480" w:lineRule="auto"/>
        <w:rPr>
          <w:rFonts w:ascii="Times New Roman" w:hAnsi="Times New Roman" w:cs="Times New Roman"/>
          <w:b/>
        </w:rPr>
        <w:sectPr w:rsidR="00001424" w:rsidRPr="00913B20" w:rsidSect="005C3DAD">
          <w:footerReference w:type="default" r:id="rId9"/>
          <w:pgSz w:w="16838" w:h="11906" w:orient="landscape"/>
          <w:pgMar w:top="1127" w:right="1440" w:bottom="1800" w:left="1440" w:header="0" w:footer="708" w:gutter="0"/>
          <w:lnNumType w:countBy="1" w:restart="continuous"/>
          <w:cols w:space="720"/>
          <w:formProt w:val="0"/>
          <w:docGrid w:linePitch="240" w:charSpace="-6145"/>
        </w:sectPr>
      </w:pPr>
    </w:p>
    <w:tbl>
      <w:tblPr>
        <w:tblStyle w:val="TableGrid"/>
        <w:tblpPr w:leftFromText="180" w:rightFromText="180" w:vertAnchor="page" w:horzAnchor="page" w:tblpXSpec="center" w:tblpY="2161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2057"/>
        <w:gridCol w:w="4915"/>
      </w:tblGrid>
      <w:tr w:rsidR="00001424" w:rsidRPr="00EB2467" w14:paraId="5B16DF10" w14:textId="77777777" w:rsidTr="009417CD">
        <w:tc>
          <w:tcPr>
            <w:tcW w:w="3518" w:type="dxa"/>
          </w:tcPr>
          <w:p w14:paraId="63075D13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Gene</w:t>
            </w:r>
          </w:p>
        </w:tc>
        <w:tc>
          <w:tcPr>
            <w:tcW w:w="2057" w:type="dxa"/>
          </w:tcPr>
          <w:p w14:paraId="2C8A8EED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Kingdom/Domain</w:t>
            </w:r>
          </w:p>
        </w:tc>
        <w:tc>
          <w:tcPr>
            <w:tcW w:w="4915" w:type="dxa"/>
          </w:tcPr>
          <w:p w14:paraId="5A99D896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Phylum                       </w:t>
            </w:r>
          </w:p>
        </w:tc>
      </w:tr>
      <w:tr w:rsidR="00001424" w:rsidRPr="00EB2467" w14:paraId="0BD6F3F5" w14:textId="77777777" w:rsidTr="009417CD">
        <w:tc>
          <w:tcPr>
            <w:tcW w:w="10490" w:type="dxa"/>
            <w:gridSpan w:val="3"/>
          </w:tcPr>
          <w:p w14:paraId="17784A39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CC42546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Zinc transport</w:t>
            </w:r>
          </w:p>
        </w:tc>
      </w:tr>
      <w:tr w:rsidR="00001424" w:rsidRPr="00EB2467" w14:paraId="7744AA8F" w14:textId="77777777" w:rsidTr="009417CD">
        <w:tc>
          <w:tcPr>
            <w:tcW w:w="3518" w:type="dxa"/>
          </w:tcPr>
          <w:p w14:paraId="5059A57E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MSC2</w:t>
            </w:r>
          </w:p>
        </w:tc>
        <w:tc>
          <w:tcPr>
            <w:tcW w:w="2057" w:type="dxa"/>
          </w:tcPr>
          <w:p w14:paraId="1A2EA20D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0A0B86F2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</w:t>
            </w:r>
          </w:p>
        </w:tc>
      </w:tr>
      <w:tr w:rsidR="00001424" w:rsidRPr="00EB2467" w14:paraId="140B07B1" w14:textId="77777777" w:rsidTr="009417CD">
        <w:tc>
          <w:tcPr>
            <w:tcW w:w="3518" w:type="dxa"/>
          </w:tcPr>
          <w:p w14:paraId="20501614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Yiip (FieF)</w:t>
            </w:r>
          </w:p>
        </w:tc>
        <w:tc>
          <w:tcPr>
            <w:tcW w:w="2057" w:type="dxa"/>
          </w:tcPr>
          <w:p w14:paraId="3B6BC6EC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30BB146B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03A5D886" w14:textId="77777777" w:rsidTr="009417CD">
        <w:tc>
          <w:tcPr>
            <w:tcW w:w="3518" w:type="dxa"/>
            <w:vMerge w:val="restart"/>
            <w:vAlign w:val="center"/>
          </w:tcPr>
          <w:p w14:paraId="0632DB5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Znt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6815110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0B3B7937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001424" w:rsidRPr="00EB2467" w14:paraId="0AC20C96" w14:textId="77777777" w:rsidTr="009417CD">
        <w:tc>
          <w:tcPr>
            <w:tcW w:w="3518" w:type="dxa"/>
            <w:vMerge/>
          </w:tcPr>
          <w:p w14:paraId="0C70403C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495CF013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D72DE2D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Acidobacteria, Actinobacteria, Bacteroidetes, Cyanobacteria, Firmicutes, Planctomycetes, Proteobacteria</w:t>
            </w:r>
          </w:p>
        </w:tc>
      </w:tr>
      <w:tr w:rsidR="00001424" w:rsidRPr="00EB2467" w14:paraId="4A01759C" w14:textId="77777777" w:rsidTr="009417CD">
        <w:tc>
          <w:tcPr>
            <w:tcW w:w="3518" w:type="dxa"/>
            <w:vMerge/>
          </w:tcPr>
          <w:p w14:paraId="51699EB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5BFAFCF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46C68C4E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</w:t>
            </w:r>
          </w:p>
        </w:tc>
      </w:tr>
      <w:tr w:rsidR="00001424" w:rsidRPr="00EB2467" w14:paraId="05222274" w14:textId="77777777" w:rsidTr="009417CD">
        <w:tc>
          <w:tcPr>
            <w:tcW w:w="3518" w:type="dxa"/>
            <w:vMerge w:val="restart"/>
            <w:vAlign w:val="center"/>
          </w:tcPr>
          <w:p w14:paraId="3509C36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Znu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057" w:type="dxa"/>
          </w:tcPr>
          <w:p w14:paraId="529934A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5A86EC3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001424" w:rsidRPr="00EB2467" w14:paraId="3A87E914" w14:textId="77777777" w:rsidTr="009417CD">
        <w:tc>
          <w:tcPr>
            <w:tcW w:w="3518" w:type="dxa"/>
            <w:vMerge/>
          </w:tcPr>
          <w:p w14:paraId="09906F6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050E3276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CB29843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Bacteroidetes, Caldiserica, Chlamydiae, Chlorobi, Chloroflexi, Cyanobacteria, Deinococcus, Firmicutes, Proteobacteria, Verrucomicrobia</w:t>
            </w:r>
          </w:p>
        </w:tc>
      </w:tr>
      <w:tr w:rsidR="00001424" w:rsidRPr="00EB2467" w14:paraId="710C10BF" w14:textId="77777777" w:rsidTr="009417CD">
        <w:tc>
          <w:tcPr>
            <w:tcW w:w="3518" w:type="dxa"/>
          </w:tcPr>
          <w:p w14:paraId="0B057A96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Zrt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14:paraId="6C3C898E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69760E36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001424" w:rsidRPr="00EB2467" w14:paraId="3D2E1354" w14:textId="77777777" w:rsidTr="009417CD">
        <w:tc>
          <w:tcPr>
            <w:tcW w:w="10490" w:type="dxa"/>
            <w:gridSpan w:val="3"/>
          </w:tcPr>
          <w:p w14:paraId="76EB5523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Secondary metabolism</w:t>
            </w:r>
          </w:p>
        </w:tc>
      </w:tr>
      <w:tr w:rsidR="00001424" w:rsidRPr="00EB2467" w14:paraId="4672E4D7" w14:textId="77777777" w:rsidTr="009417CD">
        <w:tc>
          <w:tcPr>
            <w:tcW w:w="3518" w:type="dxa"/>
          </w:tcPr>
          <w:p w14:paraId="2BA861D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per arc</w:t>
            </w:r>
          </w:p>
        </w:tc>
        <w:tc>
          <w:tcPr>
            <w:tcW w:w="2057" w:type="dxa"/>
          </w:tcPr>
          <w:p w14:paraId="75BE7D9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27E63B0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Crenarchaeota, Euryarchaeota</w:t>
            </w:r>
          </w:p>
        </w:tc>
      </w:tr>
      <w:tr w:rsidR="00001424" w:rsidRPr="00EB2467" w14:paraId="3567D57A" w14:textId="77777777" w:rsidTr="009417CD">
        <w:tc>
          <w:tcPr>
            <w:tcW w:w="3518" w:type="dxa"/>
          </w:tcPr>
          <w:p w14:paraId="40C1E48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per fun</w:t>
            </w:r>
          </w:p>
        </w:tc>
        <w:tc>
          <w:tcPr>
            <w:tcW w:w="2057" w:type="dxa"/>
          </w:tcPr>
          <w:p w14:paraId="6968A90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6F29E5F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001424" w:rsidRPr="00EB2467" w14:paraId="2BF032EC" w14:textId="77777777" w:rsidTr="009417CD">
        <w:tc>
          <w:tcPr>
            <w:tcW w:w="3518" w:type="dxa"/>
          </w:tcPr>
          <w:p w14:paraId="6B756B54" w14:textId="1CE4FB25" w:rsidR="00001424" w:rsidRPr="00913B20" w:rsidRDefault="00BC225E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V BPO</w:t>
            </w:r>
          </w:p>
        </w:tc>
        <w:tc>
          <w:tcPr>
            <w:tcW w:w="2057" w:type="dxa"/>
          </w:tcPr>
          <w:p w14:paraId="12A376B2" w14:textId="1436F289" w:rsidR="00001424" w:rsidRPr="00913B20" w:rsidRDefault="00B26535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240D43D6" w14:textId="65E34F16" w:rsidR="00001424" w:rsidRPr="00913B20" w:rsidRDefault="00B26535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</w:p>
        </w:tc>
      </w:tr>
      <w:tr w:rsidR="00001424" w:rsidRPr="00EB2467" w14:paraId="5614C939" w14:textId="77777777" w:rsidTr="009417CD">
        <w:tc>
          <w:tcPr>
            <w:tcW w:w="3518" w:type="dxa"/>
          </w:tcPr>
          <w:p w14:paraId="38DE5AD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mg chelatase</w:t>
            </w:r>
          </w:p>
        </w:tc>
        <w:tc>
          <w:tcPr>
            <w:tcW w:w="2057" w:type="dxa"/>
          </w:tcPr>
          <w:p w14:paraId="454F61B7" w14:textId="7CAE7C2E" w:rsidR="00001424" w:rsidRPr="00913B20" w:rsidRDefault="00167FFA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11647623" w14:textId="1ED01E23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167FFA" w:rsidRPr="00913B20">
              <w:rPr>
                <w:rFonts w:ascii="Times New Roman" w:hAnsi="Times New Roman" w:cs="Times New Roman"/>
                <w:sz w:val="22"/>
                <w:szCs w:val="22"/>
              </w:rPr>
              <w:t>yanobacteria</w:t>
            </w:r>
          </w:p>
        </w:tc>
      </w:tr>
      <w:tr w:rsidR="00001424" w:rsidRPr="00EB2467" w14:paraId="1547C063" w14:textId="77777777" w:rsidTr="009417CD">
        <w:tc>
          <w:tcPr>
            <w:tcW w:w="3518" w:type="dxa"/>
          </w:tcPr>
          <w:p w14:paraId="7678657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methoxyneurosporene desaturase</w:t>
            </w:r>
          </w:p>
        </w:tc>
        <w:tc>
          <w:tcPr>
            <w:tcW w:w="2057" w:type="dxa"/>
          </w:tcPr>
          <w:p w14:paraId="03DAB88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78E571B2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1DB2F044" w14:textId="77777777" w:rsidTr="009417CD">
        <w:tc>
          <w:tcPr>
            <w:tcW w:w="3518" w:type="dxa"/>
            <w:vAlign w:val="center"/>
          </w:tcPr>
          <w:p w14:paraId="7CAC6037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IPyA</w:t>
            </w:r>
          </w:p>
        </w:tc>
        <w:tc>
          <w:tcPr>
            <w:tcW w:w="2057" w:type="dxa"/>
          </w:tcPr>
          <w:p w14:paraId="7BF41E67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F3F6282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Planctomycetes, Proteobacteria, Verrucomicrobia</w:t>
            </w:r>
          </w:p>
        </w:tc>
      </w:tr>
      <w:tr w:rsidR="00001424" w:rsidRPr="00EB2467" w14:paraId="58E76C79" w14:textId="77777777" w:rsidTr="009417CD">
        <w:tc>
          <w:tcPr>
            <w:tcW w:w="10490" w:type="dxa"/>
            <w:gridSpan w:val="3"/>
          </w:tcPr>
          <w:p w14:paraId="74B82EC7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Oxidative stress</w:t>
            </w:r>
          </w:p>
        </w:tc>
      </w:tr>
      <w:tr w:rsidR="00001424" w:rsidRPr="00EB2467" w14:paraId="68F78394" w14:textId="77777777" w:rsidTr="009417CD">
        <w:tc>
          <w:tcPr>
            <w:tcW w:w="3518" w:type="dxa"/>
            <w:vMerge w:val="restart"/>
            <w:vAlign w:val="center"/>
          </w:tcPr>
          <w:p w14:paraId="41393240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sod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4A49A85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06CC5C24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Crenarchaeota, Euryarchaeota</w:t>
            </w:r>
          </w:p>
        </w:tc>
      </w:tr>
      <w:tr w:rsidR="00001424" w:rsidRPr="00EB2467" w14:paraId="3B51B8D5" w14:textId="77777777" w:rsidTr="009417CD">
        <w:tc>
          <w:tcPr>
            <w:tcW w:w="3518" w:type="dxa"/>
            <w:vMerge/>
          </w:tcPr>
          <w:p w14:paraId="7A7FAEF0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0F6715C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0BBAFBE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Bacteroidetes, Chlorobi, Chloroflexi, Chlamydiae, Cyanobacteria, Deinococcus, Firmicutes, Gemmatimonadetes, Ignavibacteriae, Planctomycetes, Proteobacteria, Verrucomicrobia</w:t>
            </w:r>
          </w:p>
        </w:tc>
      </w:tr>
      <w:tr w:rsidR="00001424" w:rsidRPr="00EB2467" w14:paraId="3C488FA1" w14:textId="77777777" w:rsidTr="009417CD">
        <w:tc>
          <w:tcPr>
            <w:tcW w:w="3518" w:type="dxa"/>
            <w:vMerge/>
          </w:tcPr>
          <w:p w14:paraId="492C8EA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D6AA39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0F11E34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001424" w:rsidRPr="00EB2467" w14:paraId="0BD0A575" w14:textId="77777777" w:rsidTr="009417CD">
        <w:tc>
          <w:tcPr>
            <w:tcW w:w="10490" w:type="dxa"/>
            <w:gridSpan w:val="3"/>
          </w:tcPr>
          <w:p w14:paraId="46BAEADB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Oxygen limitation</w:t>
            </w:r>
          </w:p>
        </w:tc>
      </w:tr>
      <w:tr w:rsidR="00001424" w:rsidRPr="00EB2467" w14:paraId="6C9CBBDB" w14:textId="77777777" w:rsidTr="009417CD">
        <w:tc>
          <w:tcPr>
            <w:tcW w:w="3518" w:type="dxa"/>
          </w:tcPr>
          <w:p w14:paraId="5E68416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Arca</w:t>
            </w:r>
          </w:p>
        </w:tc>
        <w:tc>
          <w:tcPr>
            <w:tcW w:w="2057" w:type="dxa"/>
          </w:tcPr>
          <w:p w14:paraId="60A3278C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E31191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478026C8" w14:textId="77777777" w:rsidTr="009417CD">
        <w:tc>
          <w:tcPr>
            <w:tcW w:w="10490" w:type="dxa"/>
            <w:gridSpan w:val="3"/>
          </w:tcPr>
          <w:p w14:paraId="53DFB06D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Glucose limitation</w:t>
            </w:r>
          </w:p>
        </w:tc>
      </w:tr>
      <w:tr w:rsidR="00001424" w:rsidRPr="00EB2467" w14:paraId="3C267B73" w14:textId="77777777" w:rsidTr="009417CD">
        <w:tc>
          <w:tcPr>
            <w:tcW w:w="3518" w:type="dxa"/>
          </w:tcPr>
          <w:p w14:paraId="1A5C90B0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ccpA</w:t>
            </w:r>
          </w:p>
        </w:tc>
        <w:tc>
          <w:tcPr>
            <w:tcW w:w="2057" w:type="dxa"/>
          </w:tcPr>
          <w:p w14:paraId="6C277518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40C40CA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Bacteroidetes, Firmicutes, Proteobacteria, Spirochaetes</w:t>
            </w:r>
          </w:p>
        </w:tc>
      </w:tr>
      <w:tr w:rsidR="00001424" w:rsidRPr="00EB2467" w14:paraId="508F7D1A" w14:textId="77777777" w:rsidTr="009417CD">
        <w:tc>
          <w:tcPr>
            <w:tcW w:w="10490" w:type="dxa"/>
            <w:gridSpan w:val="3"/>
          </w:tcPr>
          <w:p w14:paraId="2B5AAC44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Phosphate limitation</w:t>
            </w:r>
          </w:p>
        </w:tc>
      </w:tr>
      <w:tr w:rsidR="00001424" w:rsidRPr="00EB2467" w14:paraId="005912B0" w14:textId="77777777" w:rsidTr="009417CD">
        <w:tc>
          <w:tcPr>
            <w:tcW w:w="3518" w:type="dxa"/>
          </w:tcPr>
          <w:p w14:paraId="2BBF2477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pho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057" w:type="dxa"/>
          </w:tcPr>
          <w:p w14:paraId="5EE6B0C9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318FAC4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Deinococcus, Firmicutes, Planctomycetes, Proteobacteria</w:t>
            </w:r>
          </w:p>
        </w:tc>
      </w:tr>
      <w:tr w:rsidR="00001424" w:rsidRPr="00EB2467" w14:paraId="3D28885C" w14:textId="77777777" w:rsidTr="009417CD">
        <w:tc>
          <w:tcPr>
            <w:tcW w:w="10490" w:type="dxa"/>
            <w:gridSpan w:val="3"/>
          </w:tcPr>
          <w:p w14:paraId="742EA979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Stress (others)</w:t>
            </w:r>
          </w:p>
        </w:tc>
      </w:tr>
      <w:tr w:rsidR="00001424" w:rsidRPr="00EB2467" w14:paraId="15021336" w14:textId="77777777" w:rsidTr="009417CD">
        <w:tc>
          <w:tcPr>
            <w:tcW w:w="3518" w:type="dxa"/>
          </w:tcPr>
          <w:p w14:paraId="57040DF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Rse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5198565B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C35BF8B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27731823" w14:textId="77777777" w:rsidTr="009417CD">
        <w:tc>
          <w:tcPr>
            <w:tcW w:w="3518" w:type="dxa"/>
          </w:tcPr>
          <w:p w14:paraId="0BA7BEA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tre fun</w:t>
            </w:r>
          </w:p>
        </w:tc>
        <w:tc>
          <w:tcPr>
            <w:tcW w:w="2057" w:type="dxa"/>
          </w:tcPr>
          <w:p w14:paraId="3D4AFEA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0118975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001424" w:rsidRPr="00EB2467" w14:paraId="54292AC9" w14:textId="77777777" w:rsidTr="009417CD">
        <w:tc>
          <w:tcPr>
            <w:tcW w:w="3518" w:type="dxa"/>
          </w:tcPr>
          <w:p w14:paraId="0571B24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CpxR</w:t>
            </w:r>
          </w:p>
        </w:tc>
        <w:tc>
          <w:tcPr>
            <w:tcW w:w="2057" w:type="dxa"/>
          </w:tcPr>
          <w:p w14:paraId="75D1690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7DB642A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001424" w:rsidRPr="00EB2467" w14:paraId="56140116" w14:textId="77777777" w:rsidTr="009417CD">
        <w:tc>
          <w:tcPr>
            <w:tcW w:w="3518" w:type="dxa"/>
          </w:tcPr>
          <w:p w14:paraId="4A5B3A8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28E25C1D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EF4880D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Cyanobacteria, Firmicutes, Proteobacteria</w:t>
            </w:r>
          </w:p>
        </w:tc>
      </w:tr>
      <w:tr w:rsidR="00001424" w:rsidRPr="00EB2467" w14:paraId="185731D7" w14:textId="77777777" w:rsidTr="009417CD">
        <w:tc>
          <w:tcPr>
            <w:tcW w:w="3518" w:type="dxa"/>
          </w:tcPr>
          <w:p w14:paraId="587A82D4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Psp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057" w:type="dxa"/>
          </w:tcPr>
          <w:p w14:paraId="6EF9F70C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687871E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2EE7EA17" w14:textId="77777777" w:rsidTr="009417CD">
        <w:tc>
          <w:tcPr>
            <w:tcW w:w="10490" w:type="dxa"/>
            <w:gridSpan w:val="3"/>
          </w:tcPr>
          <w:p w14:paraId="641FB176" w14:textId="77777777" w:rsidR="00001424" w:rsidRPr="00913B20" w:rsidRDefault="00001424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Infection</w:t>
            </w:r>
          </w:p>
        </w:tc>
      </w:tr>
      <w:tr w:rsidR="00001424" w:rsidRPr="00EB2467" w14:paraId="469A6ED6" w14:textId="77777777" w:rsidTr="009417CD">
        <w:tc>
          <w:tcPr>
            <w:tcW w:w="3518" w:type="dxa"/>
          </w:tcPr>
          <w:p w14:paraId="120C2F4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pilin</w:t>
            </w:r>
          </w:p>
        </w:tc>
        <w:tc>
          <w:tcPr>
            <w:tcW w:w="2057" w:type="dxa"/>
            <w:vAlign w:val="center"/>
          </w:tcPr>
          <w:p w14:paraId="787D7B3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0EE074B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Acidobacteria, Cyanobacteria, Deinococcus, Elusimicrobia, Firmicutes, Proteobacteria</w:t>
            </w:r>
          </w:p>
        </w:tc>
      </w:tr>
      <w:tr w:rsidR="00001424" w:rsidRPr="00EB2467" w14:paraId="0BDF558A" w14:textId="77777777" w:rsidTr="009417CD">
        <w:tc>
          <w:tcPr>
            <w:tcW w:w="3518" w:type="dxa"/>
          </w:tcPr>
          <w:p w14:paraId="2D9AD020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pap</w:t>
            </w:r>
          </w:p>
        </w:tc>
        <w:tc>
          <w:tcPr>
            <w:tcW w:w="2057" w:type="dxa"/>
          </w:tcPr>
          <w:p w14:paraId="272F2C66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7C7178D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48E41E2D" w14:textId="77777777" w:rsidTr="009417CD">
        <w:tc>
          <w:tcPr>
            <w:tcW w:w="3518" w:type="dxa"/>
          </w:tcPr>
          <w:p w14:paraId="11E1566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bfp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057" w:type="dxa"/>
          </w:tcPr>
          <w:p w14:paraId="0CBC0A35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24E0387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001424" w:rsidRPr="00EB2467" w14:paraId="0728DBA6" w14:textId="77777777" w:rsidTr="009417CD">
        <w:tc>
          <w:tcPr>
            <w:tcW w:w="3518" w:type="dxa"/>
          </w:tcPr>
          <w:p w14:paraId="72668D78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srt</w:t>
            </w:r>
          </w:p>
        </w:tc>
        <w:tc>
          <w:tcPr>
            <w:tcW w:w="2057" w:type="dxa"/>
          </w:tcPr>
          <w:p w14:paraId="634E2EBA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49637268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Firmicutes</w:t>
            </w:r>
          </w:p>
        </w:tc>
      </w:tr>
      <w:tr w:rsidR="00001424" w:rsidRPr="00EB2467" w14:paraId="0693A979" w14:textId="77777777" w:rsidTr="009417CD">
        <w:tc>
          <w:tcPr>
            <w:tcW w:w="3518" w:type="dxa"/>
          </w:tcPr>
          <w:p w14:paraId="457F16F1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hys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379FF8C3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F17292F" w14:textId="77777777" w:rsidR="00001424" w:rsidRPr="00913B20" w:rsidRDefault="00001424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Firmicutes</w:t>
            </w:r>
          </w:p>
        </w:tc>
      </w:tr>
    </w:tbl>
    <w:p w14:paraId="69D93FAD" w14:textId="02C6BCC4" w:rsidR="00001424" w:rsidRPr="00913B20" w:rsidRDefault="00001424" w:rsidP="00EB2467">
      <w:pPr>
        <w:ind w:left="-993" w:right="468"/>
        <w:jc w:val="both"/>
        <w:rPr>
          <w:rFonts w:ascii="Times New Roman" w:hAnsi="Times New Roman" w:cs="Times New Roman"/>
          <w:b/>
        </w:rPr>
      </w:pPr>
      <w:r w:rsidRPr="00913B20">
        <w:rPr>
          <w:rFonts w:ascii="Times New Roman" w:hAnsi="Times New Roman" w:cs="Times New Roman"/>
          <w:b/>
        </w:rPr>
        <w:t xml:space="preserve">Supplementary Table S2. </w:t>
      </w:r>
      <w:r w:rsidR="005B35C3" w:rsidRPr="00913B20">
        <w:rPr>
          <w:rFonts w:ascii="Times New Roman" w:hAnsi="Times New Roman" w:cs="Times New Roman"/>
        </w:rPr>
        <w:t xml:space="preserve">Gene probes origin for the gene families significantly correlated </w:t>
      </w:r>
      <w:r w:rsidR="007E5E87" w:rsidRPr="00913B20">
        <w:rPr>
          <w:rFonts w:ascii="Times New Roman" w:hAnsi="Times New Roman" w:cs="Times New Roman"/>
        </w:rPr>
        <w:t xml:space="preserve">with </w:t>
      </w:r>
      <w:r w:rsidR="005B35C3" w:rsidRPr="00913B20">
        <w:rPr>
          <w:rFonts w:ascii="Times New Roman" w:hAnsi="Times New Roman" w:cs="Times New Roman"/>
        </w:rPr>
        <w:t xml:space="preserve">zinc </w:t>
      </w:r>
      <w:r w:rsidR="00965500" w:rsidRPr="00913B20">
        <w:rPr>
          <w:rFonts w:ascii="Times New Roman" w:hAnsi="Times New Roman" w:cs="Times New Roman"/>
        </w:rPr>
        <w:t>concentration</w:t>
      </w:r>
      <w:r w:rsidR="005B35C3" w:rsidRPr="00913B20">
        <w:rPr>
          <w:rFonts w:ascii="Times New Roman" w:hAnsi="Times New Roman" w:cs="Times New Roman"/>
        </w:rPr>
        <w:t xml:space="preserve"> in soil</w:t>
      </w:r>
    </w:p>
    <w:p w14:paraId="557A0F4E" w14:textId="77777777" w:rsidR="005B35C3" w:rsidRPr="00913B20" w:rsidRDefault="005B35C3" w:rsidP="00C2613F">
      <w:pPr>
        <w:ind w:left="-993"/>
        <w:rPr>
          <w:rFonts w:ascii="Times New Roman" w:hAnsi="Times New Roman" w:cs="Times New Roman"/>
          <w:b/>
        </w:rPr>
      </w:pPr>
      <w:r w:rsidRPr="00913B20">
        <w:rPr>
          <w:rFonts w:ascii="Times New Roman" w:hAnsi="Times New Roman" w:cs="Times New Roman"/>
          <w:b/>
        </w:rPr>
        <w:t xml:space="preserve">Supplementary Table S2. </w:t>
      </w:r>
      <w:r w:rsidRPr="00913B20">
        <w:rPr>
          <w:rFonts w:ascii="Times New Roman" w:hAnsi="Times New Roman" w:cs="Times New Roman"/>
        </w:rPr>
        <w:t>Continued.</w:t>
      </w:r>
    </w:p>
    <w:tbl>
      <w:tblPr>
        <w:tblStyle w:val="TableGrid"/>
        <w:tblpPr w:leftFromText="180" w:rightFromText="180" w:vertAnchor="page" w:horzAnchor="page" w:tblpXSpec="center" w:tblpY="1981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2057"/>
        <w:gridCol w:w="4915"/>
      </w:tblGrid>
      <w:tr w:rsidR="005B35C3" w:rsidRPr="00EB2467" w14:paraId="08BAD7C5" w14:textId="77777777" w:rsidTr="00474773">
        <w:tc>
          <w:tcPr>
            <w:tcW w:w="3518" w:type="dxa"/>
          </w:tcPr>
          <w:p w14:paraId="7C468761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Gene</w:t>
            </w:r>
          </w:p>
        </w:tc>
        <w:tc>
          <w:tcPr>
            <w:tcW w:w="2057" w:type="dxa"/>
          </w:tcPr>
          <w:p w14:paraId="38C49D0F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Kingdom/Domain</w:t>
            </w:r>
          </w:p>
        </w:tc>
        <w:tc>
          <w:tcPr>
            <w:tcW w:w="4915" w:type="dxa"/>
          </w:tcPr>
          <w:p w14:paraId="69CA15FF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Phylum</w:t>
            </w:r>
          </w:p>
        </w:tc>
      </w:tr>
      <w:tr w:rsidR="005B35C3" w:rsidRPr="00EB2467" w14:paraId="715C1A99" w14:textId="77777777" w:rsidTr="00474773">
        <w:tc>
          <w:tcPr>
            <w:tcW w:w="10490" w:type="dxa"/>
            <w:gridSpan w:val="3"/>
          </w:tcPr>
          <w:p w14:paraId="02F444E9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0455CA" w14:textId="3B349E3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Secretion sy</w:t>
            </w:r>
            <w:r w:rsidR="002602D0" w:rsidRPr="00EB24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tem</w:t>
            </w:r>
          </w:p>
        </w:tc>
      </w:tr>
      <w:tr w:rsidR="005B35C3" w:rsidRPr="00EB2467" w14:paraId="2C1D0622" w14:textId="77777777" w:rsidTr="00474773">
        <w:tc>
          <w:tcPr>
            <w:tcW w:w="3518" w:type="dxa"/>
          </w:tcPr>
          <w:p w14:paraId="757545D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hrp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Q</w:t>
            </w:r>
          </w:p>
        </w:tc>
        <w:tc>
          <w:tcPr>
            <w:tcW w:w="2057" w:type="dxa"/>
          </w:tcPr>
          <w:p w14:paraId="2F05E08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F82E87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1AF11B4E" w14:textId="77777777" w:rsidTr="00474773">
        <w:tc>
          <w:tcPr>
            <w:tcW w:w="3518" w:type="dxa"/>
          </w:tcPr>
          <w:p w14:paraId="7081053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YopM</w:t>
            </w:r>
          </w:p>
        </w:tc>
        <w:tc>
          <w:tcPr>
            <w:tcW w:w="2057" w:type="dxa"/>
          </w:tcPr>
          <w:p w14:paraId="20B1F80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68517D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61B849EB" w14:textId="77777777" w:rsidTr="00474773">
        <w:tc>
          <w:tcPr>
            <w:tcW w:w="3518" w:type="dxa"/>
          </w:tcPr>
          <w:p w14:paraId="2EB144A5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lcrD</w:t>
            </w:r>
          </w:p>
        </w:tc>
        <w:tc>
          <w:tcPr>
            <w:tcW w:w="2057" w:type="dxa"/>
          </w:tcPr>
          <w:p w14:paraId="61A3487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01F742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612AF34C" w14:textId="77777777" w:rsidTr="00474773">
        <w:tc>
          <w:tcPr>
            <w:tcW w:w="10490" w:type="dxa"/>
            <w:gridSpan w:val="3"/>
          </w:tcPr>
          <w:p w14:paraId="75F8B454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Survival of host response</w:t>
            </w:r>
          </w:p>
        </w:tc>
      </w:tr>
      <w:tr w:rsidR="005B35C3" w:rsidRPr="00EB2467" w14:paraId="2217BD63" w14:textId="77777777" w:rsidTr="00474773">
        <w:tc>
          <w:tcPr>
            <w:tcW w:w="3518" w:type="dxa"/>
          </w:tcPr>
          <w:p w14:paraId="47C4A35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sia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057" w:type="dxa"/>
          </w:tcPr>
          <w:p w14:paraId="5DBA4C2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4F08DD1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53A8D428" w14:textId="77777777" w:rsidTr="00474773">
        <w:tc>
          <w:tcPr>
            <w:tcW w:w="3518" w:type="dxa"/>
            <w:vMerge w:val="restart"/>
            <w:vAlign w:val="center"/>
          </w:tcPr>
          <w:p w14:paraId="03C9519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lip</w:t>
            </w:r>
          </w:p>
        </w:tc>
        <w:tc>
          <w:tcPr>
            <w:tcW w:w="2057" w:type="dxa"/>
          </w:tcPr>
          <w:p w14:paraId="5D4CB4E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2C5A71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0AFB2FB1" w14:textId="77777777" w:rsidTr="00474773">
        <w:tc>
          <w:tcPr>
            <w:tcW w:w="3518" w:type="dxa"/>
            <w:vMerge/>
          </w:tcPr>
          <w:p w14:paraId="0EDFED75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FA55CB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45E2058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Basidiomycota</w:t>
            </w:r>
          </w:p>
        </w:tc>
      </w:tr>
      <w:tr w:rsidR="005B35C3" w:rsidRPr="00EB2467" w14:paraId="67C494BD" w14:textId="77777777" w:rsidTr="00474773">
        <w:tc>
          <w:tcPr>
            <w:tcW w:w="3518" w:type="dxa"/>
          </w:tcPr>
          <w:p w14:paraId="6161416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zmp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6B16539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292E0B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1571EDA9" w14:textId="77777777" w:rsidTr="00474773">
        <w:tc>
          <w:tcPr>
            <w:tcW w:w="3518" w:type="dxa"/>
          </w:tcPr>
          <w:p w14:paraId="7B8B0DF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ams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2057" w:type="dxa"/>
          </w:tcPr>
          <w:p w14:paraId="20A2DD5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2312707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Planctomycetes</w:t>
            </w:r>
          </w:p>
        </w:tc>
      </w:tr>
      <w:tr w:rsidR="005B35C3" w:rsidRPr="00EB2467" w14:paraId="64E3A1F0" w14:textId="77777777" w:rsidTr="00474773">
        <w:tc>
          <w:tcPr>
            <w:tcW w:w="10490" w:type="dxa"/>
            <w:gridSpan w:val="3"/>
          </w:tcPr>
          <w:p w14:paraId="4EB7311A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Virulence (others)</w:t>
            </w:r>
          </w:p>
        </w:tc>
      </w:tr>
      <w:tr w:rsidR="005B35C3" w:rsidRPr="00EB2467" w14:paraId="0CBE56F0" w14:textId="77777777" w:rsidTr="00474773">
        <w:tc>
          <w:tcPr>
            <w:tcW w:w="3518" w:type="dxa"/>
          </w:tcPr>
          <w:p w14:paraId="0BC858D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Vip</w:t>
            </w:r>
          </w:p>
        </w:tc>
        <w:tc>
          <w:tcPr>
            <w:tcW w:w="2057" w:type="dxa"/>
          </w:tcPr>
          <w:p w14:paraId="2004219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9898BA0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7CC9C1A5" w14:textId="77777777" w:rsidTr="00474773">
        <w:tc>
          <w:tcPr>
            <w:tcW w:w="3518" w:type="dxa"/>
          </w:tcPr>
          <w:p w14:paraId="7D19F88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</w:p>
        </w:tc>
        <w:tc>
          <w:tcPr>
            <w:tcW w:w="2057" w:type="dxa"/>
          </w:tcPr>
          <w:p w14:paraId="6860F80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B176D5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59837D4F" w14:textId="77777777" w:rsidTr="00474773">
        <w:tc>
          <w:tcPr>
            <w:tcW w:w="3518" w:type="dxa"/>
          </w:tcPr>
          <w:p w14:paraId="6316D5A5" w14:textId="0517F52A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patulin (</w:t>
            </w:r>
            <w:r w:rsidRPr="00EB2467">
              <w:rPr>
                <w:rFonts w:ascii="Times New Roman" w:hAnsi="Times New Roman" w:cs="Times New Roman"/>
                <w:sz w:val="22"/>
                <w:szCs w:val="22"/>
              </w:rPr>
              <w:t>6MSAS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57" w:type="dxa"/>
          </w:tcPr>
          <w:p w14:paraId="7E0EFAC5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1FB763F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</w:t>
            </w:r>
          </w:p>
        </w:tc>
      </w:tr>
      <w:tr w:rsidR="005B35C3" w:rsidRPr="00EB2467" w14:paraId="3AD6BF48" w14:textId="77777777" w:rsidTr="00474773">
        <w:tc>
          <w:tcPr>
            <w:tcW w:w="10490" w:type="dxa"/>
            <w:gridSpan w:val="3"/>
          </w:tcPr>
          <w:p w14:paraId="246B1379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Carbon degradation</w:t>
            </w:r>
          </w:p>
        </w:tc>
      </w:tr>
      <w:tr w:rsidR="005B35C3" w:rsidRPr="00EB2467" w14:paraId="38B4C657" w14:textId="77777777" w:rsidTr="00474773">
        <w:tc>
          <w:tcPr>
            <w:tcW w:w="3518" w:type="dxa"/>
            <w:vMerge w:val="restart"/>
            <w:vAlign w:val="center"/>
          </w:tcPr>
          <w:p w14:paraId="5B74FB15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Ace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31D12AD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4066897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5B35C3" w:rsidRPr="00EB2467" w14:paraId="2F760A8E" w14:textId="77777777" w:rsidTr="00474773">
        <w:tc>
          <w:tcPr>
            <w:tcW w:w="3518" w:type="dxa"/>
            <w:vMerge/>
          </w:tcPr>
          <w:p w14:paraId="0A29DA3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02A524F5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14878E9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Acidobacteria, Actinobacteria, Chloroflexi, Deinococcus, Firmicutes, Proteobacteria, Verrucomicrobia</w:t>
            </w:r>
          </w:p>
        </w:tc>
      </w:tr>
      <w:tr w:rsidR="005B35C3" w:rsidRPr="00EB2467" w14:paraId="54AEC002" w14:textId="77777777" w:rsidTr="00474773">
        <w:tc>
          <w:tcPr>
            <w:tcW w:w="3518" w:type="dxa"/>
            <w:vMerge/>
          </w:tcPr>
          <w:p w14:paraId="5E7FAFF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8D9FE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4B3BEAE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</w:t>
            </w:r>
          </w:p>
        </w:tc>
      </w:tr>
      <w:tr w:rsidR="005B35C3" w:rsidRPr="00EB2467" w14:paraId="774E3856" w14:textId="77777777" w:rsidTr="00474773">
        <w:tc>
          <w:tcPr>
            <w:tcW w:w="3518" w:type="dxa"/>
          </w:tcPr>
          <w:p w14:paraId="4F08F9B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endopolygalacturonase</w:t>
            </w:r>
          </w:p>
        </w:tc>
        <w:tc>
          <w:tcPr>
            <w:tcW w:w="2057" w:type="dxa"/>
          </w:tcPr>
          <w:p w14:paraId="2661F93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17A385B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5B35C3" w:rsidRPr="00EB2467" w14:paraId="14452CA9" w14:textId="77777777" w:rsidTr="00474773">
        <w:tc>
          <w:tcPr>
            <w:tcW w:w="3518" w:type="dxa"/>
          </w:tcPr>
          <w:p w14:paraId="0ED4408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exopolygalacturonase</w:t>
            </w:r>
          </w:p>
        </w:tc>
        <w:tc>
          <w:tcPr>
            <w:tcW w:w="2057" w:type="dxa"/>
          </w:tcPr>
          <w:p w14:paraId="7FBCCD5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091F63D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5B35C3" w:rsidRPr="00EB2467" w14:paraId="0331996D" w14:textId="77777777" w:rsidTr="00474773">
        <w:tc>
          <w:tcPr>
            <w:tcW w:w="3518" w:type="dxa"/>
            <w:vMerge w:val="restart"/>
            <w:vAlign w:val="center"/>
          </w:tcPr>
          <w:p w14:paraId="3CCEF9C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GLX</w:t>
            </w:r>
          </w:p>
        </w:tc>
        <w:tc>
          <w:tcPr>
            <w:tcW w:w="2057" w:type="dxa"/>
          </w:tcPr>
          <w:p w14:paraId="6B52265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4995643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Proteobacteria</w:t>
            </w:r>
          </w:p>
        </w:tc>
      </w:tr>
      <w:tr w:rsidR="005B35C3" w:rsidRPr="00EB2467" w14:paraId="6857F74C" w14:textId="77777777" w:rsidTr="00474773">
        <w:tc>
          <w:tcPr>
            <w:tcW w:w="3518" w:type="dxa"/>
            <w:vMerge/>
          </w:tcPr>
          <w:p w14:paraId="20D7941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959C1C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536BC456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5B35C3" w:rsidRPr="00EB2467" w14:paraId="7D656777" w14:textId="77777777" w:rsidTr="00474773">
        <w:tc>
          <w:tcPr>
            <w:tcW w:w="3518" w:type="dxa"/>
          </w:tcPr>
          <w:p w14:paraId="11B7199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phospholipase C</w:t>
            </w:r>
          </w:p>
        </w:tc>
        <w:tc>
          <w:tcPr>
            <w:tcW w:w="2057" w:type="dxa"/>
          </w:tcPr>
          <w:p w14:paraId="385CAC4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564A59D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Ascomycota, Basidiomycota</w:t>
            </w:r>
          </w:p>
        </w:tc>
      </w:tr>
      <w:tr w:rsidR="005B35C3" w:rsidRPr="00EB2467" w14:paraId="33EDF031" w14:textId="77777777" w:rsidTr="00474773">
        <w:tc>
          <w:tcPr>
            <w:tcW w:w="10490" w:type="dxa"/>
            <w:gridSpan w:val="3"/>
          </w:tcPr>
          <w:p w14:paraId="363F42AE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Carbon fixation</w:t>
            </w:r>
          </w:p>
        </w:tc>
      </w:tr>
      <w:tr w:rsidR="005B35C3" w:rsidRPr="00EB2467" w14:paraId="064ACE7B" w14:textId="77777777" w:rsidTr="00474773">
        <w:tc>
          <w:tcPr>
            <w:tcW w:w="3518" w:type="dxa"/>
          </w:tcPr>
          <w:p w14:paraId="4A245F9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 CoA hydratase DiC4HB</w:t>
            </w:r>
          </w:p>
        </w:tc>
        <w:tc>
          <w:tcPr>
            <w:tcW w:w="2057" w:type="dxa"/>
          </w:tcPr>
          <w:p w14:paraId="707505B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546A1F9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Crenarchaeota</w:t>
            </w:r>
          </w:p>
        </w:tc>
      </w:tr>
      <w:tr w:rsidR="005B35C3" w:rsidRPr="00EB2467" w14:paraId="61AB1D9E" w14:textId="77777777" w:rsidTr="00474773">
        <w:tc>
          <w:tcPr>
            <w:tcW w:w="3518" w:type="dxa"/>
          </w:tcPr>
          <w:p w14:paraId="7EE00A5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FBPase</w:t>
            </w:r>
          </w:p>
        </w:tc>
        <w:tc>
          <w:tcPr>
            <w:tcW w:w="2057" w:type="dxa"/>
          </w:tcPr>
          <w:p w14:paraId="73FA8F2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E522D9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Cyanobacteria, Proteobacteria</w:t>
            </w:r>
          </w:p>
        </w:tc>
      </w:tr>
      <w:tr w:rsidR="005B35C3" w:rsidRPr="00EB2467" w14:paraId="1798BE90" w14:textId="77777777" w:rsidTr="00474773">
        <w:tc>
          <w:tcPr>
            <w:tcW w:w="3518" w:type="dxa"/>
          </w:tcPr>
          <w:p w14:paraId="7C9C1FA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frd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 (rTCA)</w:t>
            </w:r>
          </w:p>
        </w:tc>
        <w:tc>
          <w:tcPr>
            <w:tcW w:w="2057" w:type="dxa"/>
          </w:tcPr>
          <w:p w14:paraId="0C77EB3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6F868B3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Aquificae, Chlorobi, Nitrospirae, Proteobacteria</w:t>
            </w:r>
          </w:p>
        </w:tc>
      </w:tr>
      <w:tr w:rsidR="005B35C3" w:rsidRPr="00EB2467" w14:paraId="0C761BFA" w14:textId="77777777" w:rsidTr="00474773">
        <w:tc>
          <w:tcPr>
            <w:tcW w:w="3518" w:type="dxa"/>
          </w:tcPr>
          <w:p w14:paraId="59D369A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mdh</w:t>
            </w:r>
          </w:p>
        </w:tc>
        <w:tc>
          <w:tcPr>
            <w:tcW w:w="2057" w:type="dxa"/>
          </w:tcPr>
          <w:p w14:paraId="1E895FF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1732A1C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Aquificae, Chlorobi, Proteobacteria</w:t>
            </w:r>
          </w:p>
        </w:tc>
      </w:tr>
      <w:tr w:rsidR="005B35C3" w:rsidRPr="00EB2467" w14:paraId="3F0E2C5F" w14:textId="77777777" w:rsidTr="00474773">
        <w:tc>
          <w:tcPr>
            <w:tcW w:w="3518" w:type="dxa"/>
          </w:tcPr>
          <w:p w14:paraId="2A1C0BE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MMCE</w:t>
            </w:r>
          </w:p>
        </w:tc>
        <w:tc>
          <w:tcPr>
            <w:tcW w:w="2057" w:type="dxa"/>
          </w:tcPr>
          <w:p w14:paraId="11008A36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CC2FA6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Chloroflexi</w:t>
            </w:r>
          </w:p>
        </w:tc>
      </w:tr>
      <w:tr w:rsidR="005B35C3" w:rsidRPr="00EB2467" w14:paraId="79599991" w14:textId="77777777" w:rsidTr="00474773">
        <w:tc>
          <w:tcPr>
            <w:tcW w:w="3518" w:type="dxa"/>
          </w:tcPr>
          <w:p w14:paraId="1DC90D4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rubisco</w:t>
            </w:r>
          </w:p>
        </w:tc>
        <w:tc>
          <w:tcPr>
            <w:tcW w:w="2057" w:type="dxa"/>
          </w:tcPr>
          <w:p w14:paraId="450E612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53B246F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Actinobacteria, Chlorobi, Cyanobacteria, Firmicutes, Verrucomicrobia</w:t>
            </w:r>
          </w:p>
        </w:tc>
      </w:tr>
      <w:tr w:rsidR="005B35C3" w:rsidRPr="00EB2467" w14:paraId="6D37CFC7" w14:textId="77777777" w:rsidTr="00474773">
        <w:tc>
          <w:tcPr>
            <w:tcW w:w="3518" w:type="dxa"/>
          </w:tcPr>
          <w:p w14:paraId="7D654B1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sdh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31FE44C3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2A0C87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Chloroflexi</w:t>
            </w:r>
          </w:p>
        </w:tc>
      </w:tr>
      <w:tr w:rsidR="005B35C3" w:rsidRPr="00EB2467" w14:paraId="1E66EE48" w14:textId="77777777" w:rsidTr="00474773">
        <w:tc>
          <w:tcPr>
            <w:tcW w:w="3518" w:type="dxa"/>
          </w:tcPr>
          <w:p w14:paraId="112AEEDF" w14:textId="77777777" w:rsidR="005B35C3" w:rsidRPr="00913B20" w:rsidRDefault="005B35C3" w:rsidP="00EB24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suc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371AA8D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14CD2DE9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Crenarchaeota</w:t>
            </w:r>
          </w:p>
        </w:tc>
      </w:tr>
      <w:tr w:rsidR="005B35C3" w:rsidRPr="00EB2467" w14:paraId="5FCAA81D" w14:textId="77777777" w:rsidTr="00474773">
        <w:tc>
          <w:tcPr>
            <w:tcW w:w="10490" w:type="dxa"/>
            <w:gridSpan w:val="3"/>
          </w:tcPr>
          <w:p w14:paraId="6DD00131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Methanogenesis</w:t>
            </w:r>
          </w:p>
        </w:tc>
      </w:tr>
      <w:tr w:rsidR="005B35C3" w:rsidRPr="00EB2467" w14:paraId="2B86D7FE" w14:textId="77777777" w:rsidTr="00474773">
        <w:tc>
          <w:tcPr>
            <w:tcW w:w="3518" w:type="dxa"/>
            <w:vMerge w:val="restart"/>
            <w:vAlign w:val="center"/>
          </w:tcPr>
          <w:p w14:paraId="7CA04F5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mrt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2057" w:type="dxa"/>
          </w:tcPr>
          <w:p w14:paraId="2D112256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055F13C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5B35C3" w:rsidRPr="00EB2467" w14:paraId="3F0A3F90" w14:textId="77777777" w:rsidTr="00474773">
        <w:tc>
          <w:tcPr>
            <w:tcW w:w="3518" w:type="dxa"/>
            <w:vMerge/>
          </w:tcPr>
          <w:p w14:paraId="6F18FA2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C424E1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6BA959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Firmicutes, Proteobacteria</w:t>
            </w:r>
          </w:p>
        </w:tc>
      </w:tr>
      <w:tr w:rsidR="005B35C3" w:rsidRPr="00EB2467" w14:paraId="1420ED04" w14:textId="77777777" w:rsidTr="00474773">
        <w:tc>
          <w:tcPr>
            <w:tcW w:w="3518" w:type="dxa"/>
            <w:vMerge w:val="restart"/>
            <w:vAlign w:val="center"/>
          </w:tcPr>
          <w:p w14:paraId="0735528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MtaB</w:t>
            </w:r>
          </w:p>
        </w:tc>
        <w:tc>
          <w:tcPr>
            <w:tcW w:w="2057" w:type="dxa"/>
          </w:tcPr>
          <w:p w14:paraId="23AAD48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Archaea</w:t>
            </w:r>
          </w:p>
        </w:tc>
        <w:tc>
          <w:tcPr>
            <w:tcW w:w="4915" w:type="dxa"/>
          </w:tcPr>
          <w:p w14:paraId="6BA78186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Euryarchaeota</w:t>
            </w:r>
          </w:p>
        </w:tc>
      </w:tr>
      <w:tr w:rsidR="005B35C3" w:rsidRPr="00EB2467" w14:paraId="058DA7A1" w14:textId="77777777" w:rsidTr="00474773">
        <w:tc>
          <w:tcPr>
            <w:tcW w:w="3518" w:type="dxa"/>
            <w:vMerge/>
          </w:tcPr>
          <w:p w14:paraId="4E31655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</w:tcPr>
          <w:p w14:paraId="58092E2B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733CFB9D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Firmicutes</w:t>
            </w:r>
          </w:p>
        </w:tc>
      </w:tr>
      <w:tr w:rsidR="005B35C3" w:rsidRPr="00EB2467" w14:paraId="7A840316" w14:textId="77777777" w:rsidTr="00474773">
        <w:tc>
          <w:tcPr>
            <w:tcW w:w="10490" w:type="dxa"/>
            <w:gridSpan w:val="3"/>
          </w:tcPr>
          <w:p w14:paraId="26648D0D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Denitrification</w:t>
            </w:r>
          </w:p>
        </w:tc>
      </w:tr>
      <w:tr w:rsidR="005B35C3" w:rsidRPr="00EB2467" w14:paraId="51E46FF9" w14:textId="77777777" w:rsidTr="00474773">
        <w:tc>
          <w:tcPr>
            <w:tcW w:w="3518" w:type="dxa"/>
          </w:tcPr>
          <w:p w14:paraId="35775B4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nir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057" w:type="dxa"/>
          </w:tcPr>
          <w:p w14:paraId="3EF4949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47F66098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Aquificae, Proteobacteria</w:t>
            </w:r>
          </w:p>
        </w:tc>
      </w:tr>
      <w:tr w:rsidR="005B35C3" w:rsidRPr="00EB2467" w14:paraId="3400A595" w14:textId="77777777" w:rsidTr="00474773">
        <w:tc>
          <w:tcPr>
            <w:tcW w:w="10490" w:type="dxa"/>
            <w:gridSpan w:val="3"/>
          </w:tcPr>
          <w:p w14:paraId="43A88B9C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Dissimilatory N reduction</w:t>
            </w:r>
          </w:p>
        </w:tc>
      </w:tr>
      <w:tr w:rsidR="005B35C3" w:rsidRPr="00EB2467" w14:paraId="364FAF7F" w14:textId="77777777" w:rsidTr="00474773">
        <w:tc>
          <w:tcPr>
            <w:tcW w:w="3518" w:type="dxa"/>
          </w:tcPr>
          <w:p w14:paraId="17DD0AA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Nap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057" w:type="dxa"/>
          </w:tcPr>
          <w:p w14:paraId="15EEE4D1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4915" w:type="dxa"/>
          </w:tcPr>
          <w:p w14:paraId="08CCDD3A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381EECF4" w14:textId="77777777" w:rsidTr="00474773">
        <w:tc>
          <w:tcPr>
            <w:tcW w:w="10490" w:type="dxa"/>
            <w:gridSpan w:val="3"/>
          </w:tcPr>
          <w:p w14:paraId="2A0C622C" w14:textId="77777777" w:rsidR="005B35C3" w:rsidRPr="00913B20" w:rsidRDefault="005B35C3" w:rsidP="00EB2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b/>
                <w:sz w:val="22"/>
                <w:szCs w:val="22"/>
              </w:rPr>
              <w:t>Phosphorus utilization</w:t>
            </w:r>
          </w:p>
        </w:tc>
      </w:tr>
      <w:tr w:rsidR="005B35C3" w:rsidRPr="00EB2467" w14:paraId="70743EEE" w14:textId="77777777" w:rsidTr="00474773">
        <w:tc>
          <w:tcPr>
            <w:tcW w:w="3518" w:type="dxa"/>
          </w:tcPr>
          <w:p w14:paraId="1575249C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5f1 (</w:t>
            </w:r>
            <w:r w:rsidRPr="00913B20">
              <w:rPr>
                <w:rFonts w:ascii="Times New Roman" w:hAnsi="Times New Roman" w:cs="Times New Roman"/>
                <w:i/>
                <w:sz w:val="22"/>
                <w:szCs w:val="22"/>
              </w:rPr>
              <w:t>ptx</w:t>
            </w: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2057" w:type="dxa"/>
          </w:tcPr>
          <w:p w14:paraId="4A0A3197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 xml:space="preserve">Bacteria </w:t>
            </w:r>
          </w:p>
        </w:tc>
        <w:tc>
          <w:tcPr>
            <w:tcW w:w="4915" w:type="dxa"/>
          </w:tcPr>
          <w:p w14:paraId="041D3B2F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</w:tr>
      <w:tr w:rsidR="005B35C3" w:rsidRPr="00EB2467" w14:paraId="3BF13B33" w14:textId="77777777" w:rsidTr="00474773">
        <w:tc>
          <w:tcPr>
            <w:tcW w:w="3518" w:type="dxa"/>
          </w:tcPr>
          <w:p w14:paraId="369F2DE4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5f1 (ppn)</w:t>
            </w:r>
          </w:p>
        </w:tc>
        <w:tc>
          <w:tcPr>
            <w:tcW w:w="2057" w:type="dxa"/>
          </w:tcPr>
          <w:p w14:paraId="13B0605E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Fungi</w:t>
            </w:r>
          </w:p>
        </w:tc>
        <w:tc>
          <w:tcPr>
            <w:tcW w:w="4915" w:type="dxa"/>
          </w:tcPr>
          <w:p w14:paraId="706DB622" w14:textId="77777777" w:rsidR="005B35C3" w:rsidRPr="00913B20" w:rsidRDefault="005B35C3" w:rsidP="00EB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B20">
              <w:rPr>
                <w:rFonts w:ascii="Times New Roman" w:hAnsi="Times New Roman" w:cs="Times New Roman"/>
                <w:sz w:val="22"/>
                <w:szCs w:val="22"/>
              </w:rPr>
              <w:t>Ascomycota</w:t>
            </w:r>
          </w:p>
        </w:tc>
      </w:tr>
    </w:tbl>
    <w:p w14:paraId="4E6CBCF1" w14:textId="77777777" w:rsidR="00001424" w:rsidRPr="00913B20" w:rsidRDefault="00001424" w:rsidP="00EB2467"/>
    <w:p w14:paraId="4BC9905C" w14:textId="77777777" w:rsidR="006174E6" w:rsidRPr="00EB2467" w:rsidRDefault="006174E6" w:rsidP="00EB2467">
      <w:pPr>
        <w:widowControl w:val="0"/>
        <w:autoSpaceDE w:val="0"/>
        <w:autoSpaceDN w:val="0"/>
        <w:adjustRightInd w:val="0"/>
        <w:rPr>
          <w:rFonts w:ascii="Arial" w:hAnsi="Arial" w:cs="Arial"/>
          <w:color w:val="7F7F7F" w:themeColor="text1" w:themeTint="80"/>
          <w:sz w:val="22"/>
          <w:szCs w:val="22"/>
          <w:lang w:val="en-US"/>
        </w:rPr>
      </w:pPr>
    </w:p>
    <w:p w14:paraId="67C2E2A0" w14:textId="77777777" w:rsidR="006174E6" w:rsidRPr="0069510B" w:rsidRDefault="006174E6" w:rsidP="00EB2467">
      <w:pPr>
        <w:suppressAutoHyphens w:val="0"/>
      </w:pPr>
    </w:p>
    <w:sectPr w:rsidR="006174E6" w:rsidRPr="0069510B" w:rsidSect="006174E6">
      <w:pgSz w:w="11900" w:h="16840"/>
      <w:pgMar w:top="1440" w:right="985" w:bottom="1440" w:left="1800" w:header="0" w:footer="708" w:gutter="0"/>
      <w:cols w:space="720"/>
      <w:formProt w:val="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0C6D1A" w15:done="0"/>
  <w15:commentEx w15:paraId="2F267DB7" w15:done="0"/>
  <w15:commentEx w15:paraId="1353E521" w15:done="0"/>
  <w15:commentEx w15:paraId="3E857E3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B4DEB" w14:textId="77777777" w:rsidR="001318F5" w:rsidRDefault="001318F5" w:rsidP="005C3DAD">
      <w:r>
        <w:separator/>
      </w:r>
    </w:p>
  </w:endnote>
  <w:endnote w:type="continuationSeparator" w:id="0">
    <w:p w14:paraId="30FFE25E" w14:textId="77777777" w:rsidR="001318F5" w:rsidRDefault="001318F5" w:rsidP="005C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1881" w14:textId="77777777" w:rsidR="001318F5" w:rsidRDefault="001318F5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36FF" w14:textId="77777777" w:rsidR="001318F5" w:rsidRDefault="001318F5" w:rsidP="005C3DAD">
      <w:r>
        <w:separator/>
      </w:r>
    </w:p>
  </w:footnote>
  <w:footnote w:type="continuationSeparator" w:id="0">
    <w:p w14:paraId="508129A8" w14:textId="77777777" w:rsidR="001318F5" w:rsidRDefault="001318F5" w:rsidP="005C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B0B"/>
    <w:multiLevelType w:val="multilevel"/>
    <w:tmpl w:val="BA0AC7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4A7F4E"/>
    <w:multiLevelType w:val="multilevel"/>
    <w:tmpl w:val="41BAE5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revisionView w:markup="0"/>
  <w:defaultTabStop w:val="720"/>
  <w:hyphenationZone w:val="425"/>
  <w:characterSpacingControl w:val="doNotCompress"/>
  <w:hdrShapeDefaults>
    <o:shapedefaults v:ext="edit" spidmax="2050" style="mso-position-horizontal:right;mso-position-horizontal-relative:margin" fillcolor="white">
      <v:fill color="white" opacity="0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D"/>
    <w:rsid w:val="00001424"/>
    <w:rsid w:val="00005C3A"/>
    <w:rsid w:val="00007268"/>
    <w:rsid w:val="00014511"/>
    <w:rsid w:val="000162E3"/>
    <w:rsid w:val="00017D59"/>
    <w:rsid w:val="00022E28"/>
    <w:rsid w:val="00032508"/>
    <w:rsid w:val="00032F20"/>
    <w:rsid w:val="00036B64"/>
    <w:rsid w:val="00042F3E"/>
    <w:rsid w:val="00043B41"/>
    <w:rsid w:val="00044041"/>
    <w:rsid w:val="0005042D"/>
    <w:rsid w:val="00053B98"/>
    <w:rsid w:val="00060BC3"/>
    <w:rsid w:val="00062654"/>
    <w:rsid w:val="00071A5C"/>
    <w:rsid w:val="00073E2F"/>
    <w:rsid w:val="000A3CA4"/>
    <w:rsid w:val="000A6AFD"/>
    <w:rsid w:val="000A700C"/>
    <w:rsid w:val="000B2F32"/>
    <w:rsid w:val="000B3B5E"/>
    <w:rsid w:val="000B422F"/>
    <w:rsid w:val="000B512E"/>
    <w:rsid w:val="000B637C"/>
    <w:rsid w:val="000B7C4F"/>
    <w:rsid w:val="000C5B99"/>
    <w:rsid w:val="000D2429"/>
    <w:rsid w:val="000E0C09"/>
    <w:rsid w:val="000E2A22"/>
    <w:rsid w:val="000E4376"/>
    <w:rsid w:val="000F38C8"/>
    <w:rsid w:val="00102DA5"/>
    <w:rsid w:val="0010758D"/>
    <w:rsid w:val="0010758F"/>
    <w:rsid w:val="00114A6E"/>
    <w:rsid w:val="00117FAF"/>
    <w:rsid w:val="00121938"/>
    <w:rsid w:val="001249C7"/>
    <w:rsid w:val="00124A45"/>
    <w:rsid w:val="00124B6D"/>
    <w:rsid w:val="00126449"/>
    <w:rsid w:val="001304C3"/>
    <w:rsid w:val="001318F5"/>
    <w:rsid w:val="00136CF7"/>
    <w:rsid w:val="00147DE7"/>
    <w:rsid w:val="001522A0"/>
    <w:rsid w:val="0015246C"/>
    <w:rsid w:val="0015719E"/>
    <w:rsid w:val="00160908"/>
    <w:rsid w:val="00162E8B"/>
    <w:rsid w:val="00163026"/>
    <w:rsid w:val="00164E22"/>
    <w:rsid w:val="00167FFA"/>
    <w:rsid w:val="001760E1"/>
    <w:rsid w:val="0018279E"/>
    <w:rsid w:val="00182AF1"/>
    <w:rsid w:val="00183CCA"/>
    <w:rsid w:val="00186A12"/>
    <w:rsid w:val="00190E88"/>
    <w:rsid w:val="00192AFA"/>
    <w:rsid w:val="00194FA0"/>
    <w:rsid w:val="001972D5"/>
    <w:rsid w:val="001A0B0F"/>
    <w:rsid w:val="001A264B"/>
    <w:rsid w:val="001A3BBE"/>
    <w:rsid w:val="001A7829"/>
    <w:rsid w:val="001B1D4C"/>
    <w:rsid w:val="001C0FEE"/>
    <w:rsid w:val="001C5C00"/>
    <w:rsid w:val="001D00E7"/>
    <w:rsid w:val="001D33EF"/>
    <w:rsid w:val="001D392A"/>
    <w:rsid w:val="001D5A24"/>
    <w:rsid w:val="001D61B5"/>
    <w:rsid w:val="001E3356"/>
    <w:rsid w:val="001E3D36"/>
    <w:rsid w:val="001F3660"/>
    <w:rsid w:val="002007E6"/>
    <w:rsid w:val="00200D0F"/>
    <w:rsid w:val="00201F80"/>
    <w:rsid w:val="002044DB"/>
    <w:rsid w:val="00207609"/>
    <w:rsid w:val="00213706"/>
    <w:rsid w:val="002217A3"/>
    <w:rsid w:val="00222AF9"/>
    <w:rsid w:val="00233169"/>
    <w:rsid w:val="00233AEB"/>
    <w:rsid w:val="00240367"/>
    <w:rsid w:val="00244377"/>
    <w:rsid w:val="00245A2C"/>
    <w:rsid w:val="00250786"/>
    <w:rsid w:val="00251F5F"/>
    <w:rsid w:val="00252EF0"/>
    <w:rsid w:val="002573D9"/>
    <w:rsid w:val="002574F7"/>
    <w:rsid w:val="002602D0"/>
    <w:rsid w:val="002606B4"/>
    <w:rsid w:val="00274B65"/>
    <w:rsid w:val="002768C3"/>
    <w:rsid w:val="00276CCC"/>
    <w:rsid w:val="00276D89"/>
    <w:rsid w:val="00277B62"/>
    <w:rsid w:val="00286C56"/>
    <w:rsid w:val="00296882"/>
    <w:rsid w:val="002A205E"/>
    <w:rsid w:val="002A2D2E"/>
    <w:rsid w:val="002A47E1"/>
    <w:rsid w:val="002A5117"/>
    <w:rsid w:val="002A5215"/>
    <w:rsid w:val="002A6231"/>
    <w:rsid w:val="002A7D21"/>
    <w:rsid w:val="002B15E4"/>
    <w:rsid w:val="002B53BD"/>
    <w:rsid w:val="002B5EFB"/>
    <w:rsid w:val="002C039C"/>
    <w:rsid w:val="002C463C"/>
    <w:rsid w:val="002C5423"/>
    <w:rsid w:val="002C584F"/>
    <w:rsid w:val="002D5995"/>
    <w:rsid w:val="002D5D2F"/>
    <w:rsid w:val="002E6537"/>
    <w:rsid w:val="002F6851"/>
    <w:rsid w:val="00305D3E"/>
    <w:rsid w:val="003117EB"/>
    <w:rsid w:val="0032419C"/>
    <w:rsid w:val="003241F4"/>
    <w:rsid w:val="00327A26"/>
    <w:rsid w:val="00332F5C"/>
    <w:rsid w:val="003331FF"/>
    <w:rsid w:val="003338BD"/>
    <w:rsid w:val="00336CAF"/>
    <w:rsid w:val="00341938"/>
    <w:rsid w:val="00343F1B"/>
    <w:rsid w:val="003453DF"/>
    <w:rsid w:val="003505AB"/>
    <w:rsid w:val="0035202B"/>
    <w:rsid w:val="003579DA"/>
    <w:rsid w:val="00367BBF"/>
    <w:rsid w:val="00385AF9"/>
    <w:rsid w:val="00387F57"/>
    <w:rsid w:val="003914CA"/>
    <w:rsid w:val="00391C56"/>
    <w:rsid w:val="003941F6"/>
    <w:rsid w:val="003A0D68"/>
    <w:rsid w:val="003A735B"/>
    <w:rsid w:val="003B205B"/>
    <w:rsid w:val="003B3ACD"/>
    <w:rsid w:val="003C04DD"/>
    <w:rsid w:val="003C0693"/>
    <w:rsid w:val="003C7663"/>
    <w:rsid w:val="003E48BB"/>
    <w:rsid w:val="003F0D72"/>
    <w:rsid w:val="003F1ACC"/>
    <w:rsid w:val="003F5CCD"/>
    <w:rsid w:val="0040585C"/>
    <w:rsid w:val="004112EB"/>
    <w:rsid w:val="00411830"/>
    <w:rsid w:val="00433032"/>
    <w:rsid w:val="00437556"/>
    <w:rsid w:val="00441C17"/>
    <w:rsid w:val="00442378"/>
    <w:rsid w:val="00445EF6"/>
    <w:rsid w:val="0045489E"/>
    <w:rsid w:val="00462D71"/>
    <w:rsid w:val="0047083F"/>
    <w:rsid w:val="00471B3F"/>
    <w:rsid w:val="00474773"/>
    <w:rsid w:val="00477306"/>
    <w:rsid w:val="00477621"/>
    <w:rsid w:val="00481DF2"/>
    <w:rsid w:val="00481F49"/>
    <w:rsid w:val="00490736"/>
    <w:rsid w:val="00490ACB"/>
    <w:rsid w:val="00494F08"/>
    <w:rsid w:val="004A7A2B"/>
    <w:rsid w:val="004B743A"/>
    <w:rsid w:val="004C288A"/>
    <w:rsid w:val="004C545D"/>
    <w:rsid w:val="004C61A2"/>
    <w:rsid w:val="004D5572"/>
    <w:rsid w:val="004E097E"/>
    <w:rsid w:val="004E38F0"/>
    <w:rsid w:val="004F00BE"/>
    <w:rsid w:val="004F30EA"/>
    <w:rsid w:val="004F7665"/>
    <w:rsid w:val="00500F6C"/>
    <w:rsid w:val="005018B8"/>
    <w:rsid w:val="00502486"/>
    <w:rsid w:val="0050570D"/>
    <w:rsid w:val="00511B93"/>
    <w:rsid w:val="00517076"/>
    <w:rsid w:val="00522CE7"/>
    <w:rsid w:val="00522F45"/>
    <w:rsid w:val="0053776A"/>
    <w:rsid w:val="0054084A"/>
    <w:rsid w:val="00540D5E"/>
    <w:rsid w:val="0054132E"/>
    <w:rsid w:val="00545AA7"/>
    <w:rsid w:val="005471AD"/>
    <w:rsid w:val="00547DAD"/>
    <w:rsid w:val="00551760"/>
    <w:rsid w:val="00551B42"/>
    <w:rsid w:val="00570BD0"/>
    <w:rsid w:val="00570CE1"/>
    <w:rsid w:val="00572E89"/>
    <w:rsid w:val="005731C5"/>
    <w:rsid w:val="00574F25"/>
    <w:rsid w:val="005839EC"/>
    <w:rsid w:val="00584A91"/>
    <w:rsid w:val="00587E35"/>
    <w:rsid w:val="00593F0F"/>
    <w:rsid w:val="00594995"/>
    <w:rsid w:val="005958BC"/>
    <w:rsid w:val="005969D5"/>
    <w:rsid w:val="005B35C3"/>
    <w:rsid w:val="005C07BD"/>
    <w:rsid w:val="005C3DAD"/>
    <w:rsid w:val="005C656E"/>
    <w:rsid w:val="005D0830"/>
    <w:rsid w:val="005D278F"/>
    <w:rsid w:val="005E182A"/>
    <w:rsid w:val="005E4AB6"/>
    <w:rsid w:val="005E50A0"/>
    <w:rsid w:val="005E74CE"/>
    <w:rsid w:val="005F37AB"/>
    <w:rsid w:val="005F38DB"/>
    <w:rsid w:val="005F445D"/>
    <w:rsid w:val="005F4FD2"/>
    <w:rsid w:val="005F5401"/>
    <w:rsid w:val="006042D8"/>
    <w:rsid w:val="00614F4B"/>
    <w:rsid w:val="006153E3"/>
    <w:rsid w:val="006174E6"/>
    <w:rsid w:val="006178CA"/>
    <w:rsid w:val="00617D72"/>
    <w:rsid w:val="00624F3D"/>
    <w:rsid w:val="006270A6"/>
    <w:rsid w:val="00631E2E"/>
    <w:rsid w:val="00632327"/>
    <w:rsid w:val="00633D27"/>
    <w:rsid w:val="00637D30"/>
    <w:rsid w:val="00651DDA"/>
    <w:rsid w:val="00651F70"/>
    <w:rsid w:val="00655849"/>
    <w:rsid w:val="0065620A"/>
    <w:rsid w:val="0067547A"/>
    <w:rsid w:val="00680555"/>
    <w:rsid w:val="00681043"/>
    <w:rsid w:val="00685226"/>
    <w:rsid w:val="00686838"/>
    <w:rsid w:val="00693539"/>
    <w:rsid w:val="0069510B"/>
    <w:rsid w:val="006A3BC9"/>
    <w:rsid w:val="006B062A"/>
    <w:rsid w:val="006B066E"/>
    <w:rsid w:val="006B40E9"/>
    <w:rsid w:val="006C0D73"/>
    <w:rsid w:val="006C2318"/>
    <w:rsid w:val="006D4A7B"/>
    <w:rsid w:val="006D568C"/>
    <w:rsid w:val="006F42F6"/>
    <w:rsid w:val="006F5C1C"/>
    <w:rsid w:val="00710549"/>
    <w:rsid w:val="00713725"/>
    <w:rsid w:val="00725D0E"/>
    <w:rsid w:val="007429AC"/>
    <w:rsid w:val="00754F27"/>
    <w:rsid w:val="007565C9"/>
    <w:rsid w:val="0076336D"/>
    <w:rsid w:val="00763C29"/>
    <w:rsid w:val="007747A1"/>
    <w:rsid w:val="00777DA5"/>
    <w:rsid w:val="00783988"/>
    <w:rsid w:val="0078757F"/>
    <w:rsid w:val="00790D0D"/>
    <w:rsid w:val="007941EF"/>
    <w:rsid w:val="00796992"/>
    <w:rsid w:val="007B0696"/>
    <w:rsid w:val="007B1373"/>
    <w:rsid w:val="007E5E87"/>
    <w:rsid w:val="007F25C2"/>
    <w:rsid w:val="007F4FE2"/>
    <w:rsid w:val="0080622F"/>
    <w:rsid w:val="00814ADF"/>
    <w:rsid w:val="00816EA3"/>
    <w:rsid w:val="008202AA"/>
    <w:rsid w:val="00822245"/>
    <w:rsid w:val="008422C4"/>
    <w:rsid w:val="00846F7B"/>
    <w:rsid w:val="008504F3"/>
    <w:rsid w:val="008567E9"/>
    <w:rsid w:val="00874E42"/>
    <w:rsid w:val="00882833"/>
    <w:rsid w:val="00882D5D"/>
    <w:rsid w:val="00892B9D"/>
    <w:rsid w:val="008A31FB"/>
    <w:rsid w:val="008B05BA"/>
    <w:rsid w:val="008B5456"/>
    <w:rsid w:val="008C0869"/>
    <w:rsid w:val="008C4E5D"/>
    <w:rsid w:val="008C5F9F"/>
    <w:rsid w:val="008D3159"/>
    <w:rsid w:val="008D4978"/>
    <w:rsid w:val="008E35A1"/>
    <w:rsid w:val="008E49DF"/>
    <w:rsid w:val="008E4B26"/>
    <w:rsid w:val="008F2790"/>
    <w:rsid w:val="008F3FD2"/>
    <w:rsid w:val="008F527E"/>
    <w:rsid w:val="008F5383"/>
    <w:rsid w:val="008F7476"/>
    <w:rsid w:val="00901C54"/>
    <w:rsid w:val="00905A34"/>
    <w:rsid w:val="00906D6E"/>
    <w:rsid w:val="00913B20"/>
    <w:rsid w:val="009213AE"/>
    <w:rsid w:val="00932B5D"/>
    <w:rsid w:val="00933050"/>
    <w:rsid w:val="009417CD"/>
    <w:rsid w:val="00955075"/>
    <w:rsid w:val="00955A64"/>
    <w:rsid w:val="00962766"/>
    <w:rsid w:val="00965500"/>
    <w:rsid w:val="00991C81"/>
    <w:rsid w:val="0099203C"/>
    <w:rsid w:val="00992CE4"/>
    <w:rsid w:val="0099455D"/>
    <w:rsid w:val="00996C6E"/>
    <w:rsid w:val="00997104"/>
    <w:rsid w:val="009A1C50"/>
    <w:rsid w:val="009A2C27"/>
    <w:rsid w:val="009A6433"/>
    <w:rsid w:val="009B155D"/>
    <w:rsid w:val="009B6094"/>
    <w:rsid w:val="009C415B"/>
    <w:rsid w:val="009C5240"/>
    <w:rsid w:val="009C6DC8"/>
    <w:rsid w:val="009D2159"/>
    <w:rsid w:val="009D4294"/>
    <w:rsid w:val="009D730F"/>
    <w:rsid w:val="009E4238"/>
    <w:rsid w:val="009E76A0"/>
    <w:rsid w:val="009F4516"/>
    <w:rsid w:val="009F529A"/>
    <w:rsid w:val="00A00BA6"/>
    <w:rsid w:val="00A07BE6"/>
    <w:rsid w:val="00A21E69"/>
    <w:rsid w:val="00A22588"/>
    <w:rsid w:val="00A229B9"/>
    <w:rsid w:val="00A32696"/>
    <w:rsid w:val="00A33007"/>
    <w:rsid w:val="00A36A1B"/>
    <w:rsid w:val="00A430F2"/>
    <w:rsid w:val="00A467E6"/>
    <w:rsid w:val="00A56F11"/>
    <w:rsid w:val="00A66821"/>
    <w:rsid w:val="00A74FBD"/>
    <w:rsid w:val="00A754FA"/>
    <w:rsid w:val="00A75F71"/>
    <w:rsid w:val="00A814D7"/>
    <w:rsid w:val="00A9159C"/>
    <w:rsid w:val="00AA3315"/>
    <w:rsid w:val="00AB01E8"/>
    <w:rsid w:val="00AB7EC7"/>
    <w:rsid w:val="00AC12A7"/>
    <w:rsid w:val="00AC2876"/>
    <w:rsid w:val="00AC4485"/>
    <w:rsid w:val="00AD5DD0"/>
    <w:rsid w:val="00AD61E1"/>
    <w:rsid w:val="00AE471A"/>
    <w:rsid w:val="00AE5EFA"/>
    <w:rsid w:val="00AF2078"/>
    <w:rsid w:val="00AF3414"/>
    <w:rsid w:val="00B015E9"/>
    <w:rsid w:val="00B019F2"/>
    <w:rsid w:val="00B02138"/>
    <w:rsid w:val="00B033D5"/>
    <w:rsid w:val="00B0565A"/>
    <w:rsid w:val="00B12502"/>
    <w:rsid w:val="00B12E92"/>
    <w:rsid w:val="00B140D8"/>
    <w:rsid w:val="00B21114"/>
    <w:rsid w:val="00B22783"/>
    <w:rsid w:val="00B25726"/>
    <w:rsid w:val="00B26535"/>
    <w:rsid w:val="00B44778"/>
    <w:rsid w:val="00B44871"/>
    <w:rsid w:val="00B45220"/>
    <w:rsid w:val="00B4688F"/>
    <w:rsid w:val="00B50A97"/>
    <w:rsid w:val="00B50D53"/>
    <w:rsid w:val="00B55437"/>
    <w:rsid w:val="00B607F6"/>
    <w:rsid w:val="00B81416"/>
    <w:rsid w:val="00B814E3"/>
    <w:rsid w:val="00B84E81"/>
    <w:rsid w:val="00B87B13"/>
    <w:rsid w:val="00B90C22"/>
    <w:rsid w:val="00BA04A3"/>
    <w:rsid w:val="00BA5A3F"/>
    <w:rsid w:val="00BA7993"/>
    <w:rsid w:val="00BB036F"/>
    <w:rsid w:val="00BB31DA"/>
    <w:rsid w:val="00BB37FF"/>
    <w:rsid w:val="00BB3A3F"/>
    <w:rsid w:val="00BB5FFE"/>
    <w:rsid w:val="00BC225E"/>
    <w:rsid w:val="00BF2643"/>
    <w:rsid w:val="00BF7911"/>
    <w:rsid w:val="00C071A9"/>
    <w:rsid w:val="00C1250A"/>
    <w:rsid w:val="00C2613F"/>
    <w:rsid w:val="00C32AA9"/>
    <w:rsid w:val="00C33534"/>
    <w:rsid w:val="00C37959"/>
    <w:rsid w:val="00C379D8"/>
    <w:rsid w:val="00C40487"/>
    <w:rsid w:val="00C42689"/>
    <w:rsid w:val="00C50E76"/>
    <w:rsid w:val="00C53787"/>
    <w:rsid w:val="00C61D16"/>
    <w:rsid w:val="00C655EE"/>
    <w:rsid w:val="00C70E05"/>
    <w:rsid w:val="00C76E6F"/>
    <w:rsid w:val="00C77C72"/>
    <w:rsid w:val="00C80B79"/>
    <w:rsid w:val="00C81357"/>
    <w:rsid w:val="00C81675"/>
    <w:rsid w:val="00C875A9"/>
    <w:rsid w:val="00C90F80"/>
    <w:rsid w:val="00C97A8E"/>
    <w:rsid w:val="00C97E85"/>
    <w:rsid w:val="00CA3185"/>
    <w:rsid w:val="00CA7441"/>
    <w:rsid w:val="00CB1AF7"/>
    <w:rsid w:val="00CB4524"/>
    <w:rsid w:val="00CB55B3"/>
    <w:rsid w:val="00CB55FA"/>
    <w:rsid w:val="00CB7474"/>
    <w:rsid w:val="00CC169E"/>
    <w:rsid w:val="00CC7041"/>
    <w:rsid w:val="00CD1372"/>
    <w:rsid w:val="00CD1662"/>
    <w:rsid w:val="00CD1B73"/>
    <w:rsid w:val="00CD4567"/>
    <w:rsid w:val="00CD5D7D"/>
    <w:rsid w:val="00CD73A3"/>
    <w:rsid w:val="00CE4B72"/>
    <w:rsid w:val="00CE51D8"/>
    <w:rsid w:val="00CF08E4"/>
    <w:rsid w:val="00CF591F"/>
    <w:rsid w:val="00D03123"/>
    <w:rsid w:val="00D03BFE"/>
    <w:rsid w:val="00D03F2B"/>
    <w:rsid w:val="00D04137"/>
    <w:rsid w:val="00D076D6"/>
    <w:rsid w:val="00D11E37"/>
    <w:rsid w:val="00D14124"/>
    <w:rsid w:val="00D1741A"/>
    <w:rsid w:val="00D22C89"/>
    <w:rsid w:val="00D240F8"/>
    <w:rsid w:val="00D31113"/>
    <w:rsid w:val="00D31FE5"/>
    <w:rsid w:val="00D32D54"/>
    <w:rsid w:val="00D3408C"/>
    <w:rsid w:val="00D3492E"/>
    <w:rsid w:val="00D50A96"/>
    <w:rsid w:val="00D50AA5"/>
    <w:rsid w:val="00D512EF"/>
    <w:rsid w:val="00D52932"/>
    <w:rsid w:val="00D573AC"/>
    <w:rsid w:val="00D632F0"/>
    <w:rsid w:val="00D719D7"/>
    <w:rsid w:val="00D76A07"/>
    <w:rsid w:val="00D76F5F"/>
    <w:rsid w:val="00D77F8A"/>
    <w:rsid w:val="00D815EA"/>
    <w:rsid w:val="00D83E8C"/>
    <w:rsid w:val="00D91FFA"/>
    <w:rsid w:val="00DA10C3"/>
    <w:rsid w:val="00DB188E"/>
    <w:rsid w:val="00DB6089"/>
    <w:rsid w:val="00DC0AAC"/>
    <w:rsid w:val="00DC45D4"/>
    <w:rsid w:val="00DE2D23"/>
    <w:rsid w:val="00DF314C"/>
    <w:rsid w:val="00DF4E60"/>
    <w:rsid w:val="00DF559B"/>
    <w:rsid w:val="00DF608C"/>
    <w:rsid w:val="00E056AE"/>
    <w:rsid w:val="00E063F6"/>
    <w:rsid w:val="00E15BA4"/>
    <w:rsid w:val="00E30F4C"/>
    <w:rsid w:val="00E4141E"/>
    <w:rsid w:val="00E455F0"/>
    <w:rsid w:val="00E5057A"/>
    <w:rsid w:val="00E50BBA"/>
    <w:rsid w:val="00E54A5E"/>
    <w:rsid w:val="00E579C3"/>
    <w:rsid w:val="00E67710"/>
    <w:rsid w:val="00E72921"/>
    <w:rsid w:val="00E76293"/>
    <w:rsid w:val="00E82EAD"/>
    <w:rsid w:val="00E8351B"/>
    <w:rsid w:val="00E847E3"/>
    <w:rsid w:val="00E86540"/>
    <w:rsid w:val="00E9001C"/>
    <w:rsid w:val="00E933DA"/>
    <w:rsid w:val="00E9437C"/>
    <w:rsid w:val="00E9607B"/>
    <w:rsid w:val="00E97675"/>
    <w:rsid w:val="00EA3F78"/>
    <w:rsid w:val="00EA484F"/>
    <w:rsid w:val="00EA4D24"/>
    <w:rsid w:val="00EB2467"/>
    <w:rsid w:val="00EB2503"/>
    <w:rsid w:val="00EB46D0"/>
    <w:rsid w:val="00EB5447"/>
    <w:rsid w:val="00EB7FDD"/>
    <w:rsid w:val="00EC35A0"/>
    <w:rsid w:val="00EC4D2D"/>
    <w:rsid w:val="00ED3D1F"/>
    <w:rsid w:val="00EE5DC3"/>
    <w:rsid w:val="00EF3994"/>
    <w:rsid w:val="00EF641A"/>
    <w:rsid w:val="00F01913"/>
    <w:rsid w:val="00F0349D"/>
    <w:rsid w:val="00F10566"/>
    <w:rsid w:val="00F1446F"/>
    <w:rsid w:val="00F17CC6"/>
    <w:rsid w:val="00F24B0D"/>
    <w:rsid w:val="00F50947"/>
    <w:rsid w:val="00F53708"/>
    <w:rsid w:val="00F56720"/>
    <w:rsid w:val="00F62EB9"/>
    <w:rsid w:val="00F643DD"/>
    <w:rsid w:val="00F72DD7"/>
    <w:rsid w:val="00F832D5"/>
    <w:rsid w:val="00F90AD5"/>
    <w:rsid w:val="00F90D6B"/>
    <w:rsid w:val="00F95404"/>
    <w:rsid w:val="00F97F97"/>
    <w:rsid w:val="00FB0179"/>
    <w:rsid w:val="00FB1141"/>
    <w:rsid w:val="00FB317E"/>
    <w:rsid w:val="00FC6917"/>
    <w:rsid w:val="00FD29C6"/>
    <w:rsid w:val="00FD58DF"/>
    <w:rsid w:val="00FD7FD4"/>
    <w:rsid w:val="00FE4B3B"/>
    <w:rsid w:val="00FE681C"/>
    <w:rsid w:val="00FF0392"/>
    <w:rsid w:val="00FF0EE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right;mso-position-horizontal-relative:margin" fillcolor="white">
      <v:fill color="white" opacity="0"/>
      <v:textbox inset="0,0,0,0"/>
    </o:shapedefaults>
    <o:shapelayout v:ext="edit">
      <o:idmap v:ext="edit" data="1"/>
    </o:shapelayout>
  </w:shapeDefaults>
  <w:decimalSymbol w:val="."/>
  <w:listSeparator w:val=","/>
  <w14:docId w14:val="6A4A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D"/>
    <w:pPr>
      <w:suppressAutoHyphens/>
    </w:pPr>
  </w:style>
  <w:style w:type="paragraph" w:styleId="Heading1">
    <w:name w:val="heading 1"/>
    <w:basedOn w:val="Heading"/>
    <w:next w:val="TextBody"/>
    <w:rsid w:val="00060BC3"/>
    <w:pPr>
      <w:ind w:left="432" w:hanging="432"/>
      <w:outlineLvl w:val="0"/>
    </w:pPr>
  </w:style>
  <w:style w:type="paragraph" w:styleId="Heading2">
    <w:name w:val="heading 2"/>
    <w:basedOn w:val="Heading"/>
    <w:next w:val="TextBody"/>
    <w:rsid w:val="00060BC3"/>
    <w:pPr>
      <w:ind w:left="576" w:hanging="576"/>
      <w:outlineLvl w:val="1"/>
    </w:pPr>
  </w:style>
  <w:style w:type="paragraph" w:styleId="Heading3">
    <w:name w:val="heading 3"/>
    <w:basedOn w:val="Heading"/>
    <w:next w:val="TextBody"/>
    <w:rsid w:val="00060BC3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link w:val="Heading1Char"/>
    <w:qFormat/>
    <w:rsid w:val="0038170E"/>
    <w:pPr>
      <w:outlineLvl w:val="0"/>
    </w:pPr>
  </w:style>
  <w:style w:type="paragraph" w:customStyle="1" w:styleId="Heading21">
    <w:name w:val="Heading 21"/>
    <w:basedOn w:val="Heading"/>
    <w:link w:val="Heading2Char"/>
    <w:qFormat/>
    <w:rsid w:val="0038170E"/>
    <w:pPr>
      <w:outlineLvl w:val="1"/>
    </w:pPr>
  </w:style>
  <w:style w:type="paragraph" w:customStyle="1" w:styleId="Heading31">
    <w:name w:val="Heading 31"/>
    <w:basedOn w:val="Heading"/>
    <w:link w:val="Heading3Char"/>
    <w:qFormat/>
    <w:rsid w:val="0038170E"/>
    <w:pPr>
      <w:outlineLvl w:val="2"/>
    </w:pPr>
  </w:style>
  <w:style w:type="character" w:customStyle="1" w:styleId="FooterChar">
    <w:name w:val="Footer Char"/>
    <w:basedOn w:val="DefaultParagraphFont"/>
    <w:link w:val="Footer1"/>
    <w:uiPriority w:val="99"/>
    <w:qFormat/>
    <w:rsid w:val="00B530F2"/>
  </w:style>
  <w:style w:type="character" w:styleId="PageNumber">
    <w:name w:val="page number"/>
    <w:basedOn w:val="DefaultParagraphFont"/>
    <w:uiPriority w:val="99"/>
    <w:unhideWhenUsed/>
    <w:qFormat/>
    <w:rsid w:val="00B530F2"/>
  </w:style>
  <w:style w:type="character" w:styleId="LineNumber">
    <w:name w:val="line number"/>
    <w:basedOn w:val="DefaultParagraphFont"/>
    <w:uiPriority w:val="99"/>
    <w:unhideWhenUsed/>
    <w:qFormat/>
    <w:rsid w:val="00B530F2"/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86E3A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qFormat/>
    <w:rsid w:val="00A47CF4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A47CF4"/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47CF4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sid w:val="0038170E"/>
    <w:rPr>
      <w:color w:val="0000FF"/>
      <w:u w:val="single"/>
      <w:lang w:val="uz-Cyrl-UZ" w:eastAsia="uz-Cyrl-UZ" w:bidi="uz-Cyrl-UZ"/>
    </w:rPr>
  </w:style>
  <w:style w:type="character" w:customStyle="1" w:styleId="Heading1Char">
    <w:name w:val="Heading 1 Char"/>
    <w:basedOn w:val="DefaultParagraphFont"/>
    <w:link w:val="Heading1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Heading2Char">
    <w:name w:val="Heading 2 Char"/>
    <w:basedOn w:val="DefaultParagraphFont"/>
    <w:link w:val="Heading2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WW8Num1z0">
    <w:name w:val="WW8Num1z0"/>
    <w:qFormat/>
    <w:rsid w:val="0038170E"/>
  </w:style>
  <w:style w:type="character" w:customStyle="1" w:styleId="WW8Num1z1">
    <w:name w:val="WW8Num1z1"/>
    <w:qFormat/>
    <w:rsid w:val="0038170E"/>
  </w:style>
  <w:style w:type="character" w:customStyle="1" w:styleId="WW8Num1z2">
    <w:name w:val="WW8Num1z2"/>
    <w:qFormat/>
    <w:rsid w:val="0038170E"/>
  </w:style>
  <w:style w:type="character" w:customStyle="1" w:styleId="WW8Num1z3">
    <w:name w:val="WW8Num1z3"/>
    <w:qFormat/>
    <w:rsid w:val="0038170E"/>
  </w:style>
  <w:style w:type="character" w:customStyle="1" w:styleId="WW8Num1z4">
    <w:name w:val="WW8Num1z4"/>
    <w:qFormat/>
    <w:rsid w:val="0038170E"/>
  </w:style>
  <w:style w:type="character" w:customStyle="1" w:styleId="WW8Num1z5">
    <w:name w:val="WW8Num1z5"/>
    <w:qFormat/>
    <w:rsid w:val="0038170E"/>
  </w:style>
  <w:style w:type="character" w:customStyle="1" w:styleId="WW8Num1z6">
    <w:name w:val="WW8Num1z6"/>
    <w:qFormat/>
    <w:rsid w:val="0038170E"/>
  </w:style>
  <w:style w:type="character" w:customStyle="1" w:styleId="WW8Num1z7">
    <w:name w:val="WW8Num1z7"/>
    <w:qFormat/>
    <w:rsid w:val="0038170E"/>
  </w:style>
  <w:style w:type="character" w:customStyle="1" w:styleId="WW8Num1z8">
    <w:name w:val="WW8Num1z8"/>
    <w:qFormat/>
    <w:rsid w:val="0038170E"/>
  </w:style>
  <w:style w:type="character" w:customStyle="1" w:styleId="WW8Num2z0">
    <w:name w:val="WW8Num2z0"/>
    <w:qFormat/>
    <w:rsid w:val="0038170E"/>
  </w:style>
  <w:style w:type="character" w:customStyle="1" w:styleId="WW8Num2z1">
    <w:name w:val="WW8Num2z1"/>
    <w:qFormat/>
    <w:rsid w:val="0038170E"/>
  </w:style>
  <w:style w:type="character" w:customStyle="1" w:styleId="WW8Num2z2">
    <w:name w:val="WW8Num2z2"/>
    <w:qFormat/>
    <w:rsid w:val="0038170E"/>
  </w:style>
  <w:style w:type="character" w:customStyle="1" w:styleId="WW8Num2z3">
    <w:name w:val="WW8Num2z3"/>
    <w:qFormat/>
    <w:rsid w:val="0038170E"/>
  </w:style>
  <w:style w:type="character" w:customStyle="1" w:styleId="WW8Num2z4">
    <w:name w:val="WW8Num2z4"/>
    <w:qFormat/>
    <w:rsid w:val="0038170E"/>
  </w:style>
  <w:style w:type="character" w:customStyle="1" w:styleId="WW8Num2z5">
    <w:name w:val="WW8Num2z5"/>
    <w:qFormat/>
    <w:rsid w:val="0038170E"/>
  </w:style>
  <w:style w:type="character" w:customStyle="1" w:styleId="WW8Num2z6">
    <w:name w:val="WW8Num2z6"/>
    <w:qFormat/>
    <w:rsid w:val="0038170E"/>
  </w:style>
  <w:style w:type="character" w:customStyle="1" w:styleId="WW8Num2z7">
    <w:name w:val="WW8Num2z7"/>
    <w:qFormat/>
    <w:rsid w:val="0038170E"/>
  </w:style>
  <w:style w:type="character" w:customStyle="1" w:styleId="WW8Num2z8">
    <w:name w:val="WW8Num2z8"/>
    <w:qFormat/>
    <w:rsid w:val="0038170E"/>
  </w:style>
  <w:style w:type="character" w:customStyle="1" w:styleId="PieddepageCar">
    <w:name w:val="Pied de page Car"/>
    <w:basedOn w:val="DefaultParagraphFont"/>
    <w:qFormat/>
    <w:rsid w:val="0038170E"/>
  </w:style>
  <w:style w:type="character" w:customStyle="1" w:styleId="TextedebullesCar">
    <w:name w:val="Texte de bulles Car"/>
    <w:basedOn w:val="DefaultParagraphFont"/>
    <w:qFormat/>
    <w:rsid w:val="0038170E"/>
    <w:rPr>
      <w:rFonts w:ascii="Lucida Grande" w:hAnsi="Lucida Grande" w:cs="Lucida Grande"/>
      <w:sz w:val="18"/>
      <w:szCs w:val="18"/>
    </w:rPr>
  </w:style>
  <w:style w:type="character" w:customStyle="1" w:styleId="CommentaireCar">
    <w:name w:val="Commentaire Car"/>
    <w:basedOn w:val="DefaultParagraphFont"/>
    <w:qFormat/>
    <w:rsid w:val="0038170E"/>
  </w:style>
  <w:style w:type="character" w:customStyle="1" w:styleId="ObjetducommentaireCar">
    <w:name w:val="Objet du commentaire Car"/>
    <w:basedOn w:val="CommentaireCar"/>
    <w:qFormat/>
    <w:rsid w:val="0038170E"/>
    <w:rPr>
      <w:b/>
      <w:bCs/>
      <w:sz w:val="20"/>
      <w:szCs w:val="20"/>
    </w:rPr>
  </w:style>
  <w:style w:type="character" w:customStyle="1" w:styleId="hps">
    <w:name w:val="hps"/>
    <w:qFormat/>
    <w:rsid w:val="0038170E"/>
  </w:style>
  <w:style w:type="character" w:customStyle="1" w:styleId="En-tteCar">
    <w:name w:val="En-tête Car"/>
    <w:basedOn w:val="DefaultParagraphFont"/>
    <w:qFormat/>
    <w:rsid w:val="0038170E"/>
  </w:style>
  <w:style w:type="character" w:customStyle="1" w:styleId="LineNumbering">
    <w:name w:val="Line Numbering"/>
    <w:rsid w:val="0038170E"/>
  </w:style>
  <w:style w:type="character" w:customStyle="1" w:styleId="HeaderChar">
    <w:name w:val="Header Char"/>
    <w:basedOn w:val="DefaultParagraphFont"/>
    <w:link w:val="Header1"/>
    <w:qFormat/>
    <w:rsid w:val="0038170E"/>
    <w:rPr>
      <w:rFonts w:ascii="Cambria" w:eastAsia="MS Mincho" w:hAnsi="Cambria" w:cs="FreeSans"/>
      <w:color w:val="00000A"/>
    </w:rPr>
  </w:style>
  <w:style w:type="character" w:customStyle="1" w:styleId="TitleChar">
    <w:name w:val="Title Char"/>
    <w:basedOn w:val="DefaultParagraphFont"/>
    <w:link w:val="Title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SubtitleChar">
    <w:name w:val="Subtitle Char"/>
    <w:basedOn w:val="DefaultParagraphFont"/>
    <w:link w:val="Subtitle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paragraph" w:customStyle="1" w:styleId="Heading">
    <w:name w:val="Heading"/>
    <w:basedOn w:val="Normal"/>
    <w:next w:val="TextBody"/>
    <w:qFormat/>
    <w:rsid w:val="0038170E"/>
    <w:pPr>
      <w:keepNext/>
      <w:spacing w:before="240" w:after="120"/>
    </w:pPr>
    <w:rPr>
      <w:rFonts w:ascii="Liberation Sans;Arial" w:eastAsia="Droid Sans Fallback" w:hAnsi="Liberation Sans;Arial" w:cs="FreeSans"/>
      <w:color w:val="00000A"/>
      <w:sz w:val="28"/>
      <w:szCs w:val="28"/>
    </w:rPr>
  </w:style>
  <w:style w:type="paragraph" w:customStyle="1" w:styleId="TextBody">
    <w:name w:val="Text Body"/>
    <w:basedOn w:val="Normal"/>
    <w:rsid w:val="0038170E"/>
    <w:pPr>
      <w:spacing w:after="140" w:line="288" w:lineRule="auto"/>
    </w:pPr>
    <w:rPr>
      <w:rFonts w:ascii="Cambria" w:eastAsia="MS Mincho" w:hAnsi="Cambria" w:cs="FreeSans"/>
      <w:color w:val="00000A"/>
    </w:rPr>
  </w:style>
  <w:style w:type="paragraph" w:styleId="List">
    <w:name w:val="List"/>
    <w:basedOn w:val="TextBody"/>
    <w:rsid w:val="0038170E"/>
  </w:style>
  <w:style w:type="paragraph" w:customStyle="1" w:styleId="Caption1">
    <w:name w:val="Caption1"/>
    <w:basedOn w:val="Normal"/>
    <w:qFormat/>
    <w:rsid w:val="005C3DA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38170E"/>
    <w:pPr>
      <w:suppressLineNumbers/>
    </w:pPr>
    <w:rPr>
      <w:rFonts w:ascii="Cambria" w:eastAsia="MS Mincho" w:hAnsi="Cambria" w:cs="FreeSans"/>
      <w:color w:val="00000A"/>
    </w:rPr>
  </w:style>
  <w:style w:type="paragraph" w:customStyle="1" w:styleId="Footer1">
    <w:name w:val="Footer1"/>
    <w:basedOn w:val="Normal"/>
    <w:link w:val="FooterChar"/>
    <w:uiPriority w:val="99"/>
    <w:unhideWhenUsed/>
    <w:rsid w:val="00B530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786E3A"/>
    <w:rPr>
      <w:rFonts w:ascii="Tahoma" w:hAnsi="Tahoma" w:cs="Tahoma"/>
      <w:sz w:val="16"/>
      <w:szCs w:val="18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A47CF4"/>
  </w:style>
  <w:style w:type="paragraph" w:styleId="CommentSubject">
    <w:name w:val="annotation subject"/>
    <w:basedOn w:val="CommentText"/>
    <w:link w:val="CommentSubjectChar"/>
    <w:uiPriority w:val="99"/>
    <w:unhideWhenUsed/>
    <w:qFormat/>
    <w:rsid w:val="00A47CF4"/>
    <w:rPr>
      <w:b/>
      <w:bCs/>
      <w:sz w:val="20"/>
      <w:szCs w:val="20"/>
    </w:rPr>
  </w:style>
  <w:style w:type="paragraph" w:styleId="Caption">
    <w:name w:val="caption"/>
    <w:basedOn w:val="Normal"/>
    <w:qFormat/>
    <w:rsid w:val="0038170E"/>
    <w:pPr>
      <w:suppressLineNumbers/>
      <w:spacing w:before="120" w:after="120"/>
    </w:pPr>
    <w:rPr>
      <w:rFonts w:ascii="Cambria" w:eastAsia="MS Mincho" w:hAnsi="Cambria" w:cs="FreeSans"/>
      <w:i/>
      <w:iCs/>
      <w:color w:val="00000A"/>
    </w:rPr>
  </w:style>
  <w:style w:type="paragraph" w:customStyle="1" w:styleId="Header1">
    <w:name w:val="Header1"/>
    <w:basedOn w:val="Normal"/>
    <w:link w:val="HeaderChar"/>
    <w:rsid w:val="0038170E"/>
    <w:pPr>
      <w:tabs>
        <w:tab w:val="center" w:pos="4536"/>
        <w:tab w:val="right" w:pos="9072"/>
      </w:tabs>
    </w:pPr>
    <w:rPr>
      <w:rFonts w:ascii="Cambria" w:eastAsia="MS Mincho" w:hAnsi="Cambria" w:cs="FreeSans"/>
      <w:color w:val="00000A"/>
    </w:rPr>
  </w:style>
  <w:style w:type="paragraph" w:customStyle="1" w:styleId="FrameContents">
    <w:name w:val="Frame Contents"/>
    <w:basedOn w:val="Normal"/>
    <w:qFormat/>
    <w:rsid w:val="0038170E"/>
    <w:rPr>
      <w:rFonts w:ascii="Cambria" w:eastAsia="MS Mincho" w:hAnsi="Cambria" w:cs="FreeSans"/>
      <w:color w:val="00000A"/>
    </w:rPr>
  </w:style>
  <w:style w:type="paragraph" w:customStyle="1" w:styleId="Quotations">
    <w:name w:val="Quotations"/>
    <w:basedOn w:val="Normal"/>
    <w:qFormat/>
    <w:rsid w:val="0038170E"/>
    <w:rPr>
      <w:rFonts w:ascii="Cambria" w:eastAsia="MS Mincho" w:hAnsi="Cambria" w:cs="FreeSans"/>
      <w:color w:val="00000A"/>
    </w:rPr>
  </w:style>
  <w:style w:type="paragraph" w:styleId="Title">
    <w:name w:val="Title"/>
    <w:basedOn w:val="Heading"/>
    <w:link w:val="TitleChar"/>
    <w:qFormat/>
    <w:rsid w:val="0038170E"/>
  </w:style>
  <w:style w:type="paragraph" w:styleId="Subtitle">
    <w:name w:val="Subtitle"/>
    <w:basedOn w:val="Heading"/>
    <w:link w:val="SubtitleChar"/>
    <w:qFormat/>
    <w:rsid w:val="0038170E"/>
  </w:style>
  <w:style w:type="paragraph" w:customStyle="1" w:styleId="TableContents">
    <w:name w:val="Table Contents"/>
    <w:basedOn w:val="Normal"/>
    <w:qFormat/>
    <w:rsid w:val="0038170E"/>
    <w:pPr>
      <w:suppressLineNumbers/>
    </w:pPr>
    <w:rPr>
      <w:rFonts w:ascii="Cambria" w:eastAsia="MS Mincho" w:hAnsi="Cambria" w:cs="FreeSans"/>
      <w:color w:val="00000A"/>
    </w:rPr>
  </w:style>
  <w:style w:type="paragraph" w:customStyle="1" w:styleId="TableHeading">
    <w:name w:val="Table Heading"/>
    <w:basedOn w:val="TableContents"/>
    <w:qFormat/>
    <w:rsid w:val="0038170E"/>
    <w:pPr>
      <w:jc w:val="center"/>
    </w:pPr>
    <w:rPr>
      <w:b/>
      <w:bCs/>
    </w:rPr>
  </w:style>
  <w:style w:type="numbering" w:customStyle="1" w:styleId="WW8Num1">
    <w:name w:val="WW8Num1"/>
    <w:rsid w:val="0038170E"/>
  </w:style>
  <w:style w:type="numbering" w:customStyle="1" w:styleId="WW8Num2">
    <w:name w:val="WW8Num2"/>
    <w:rsid w:val="0038170E"/>
  </w:style>
  <w:style w:type="table" w:styleId="TableGrid">
    <w:name w:val="Table Grid"/>
    <w:basedOn w:val="TableNormal"/>
    <w:uiPriority w:val="59"/>
    <w:rsid w:val="00EB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rsid w:val="00060B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06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060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uiPriority w:val="99"/>
    <w:unhideWhenUsed/>
    <w:rsid w:val="00060BC3"/>
    <w:pPr>
      <w:tabs>
        <w:tab w:val="center" w:pos="4320"/>
        <w:tab w:val="right" w:pos="8640"/>
      </w:tabs>
      <w:suppressAutoHyphens w:val="0"/>
    </w:pPr>
  </w:style>
  <w:style w:type="character" w:customStyle="1" w:styleId="FooterChar1">
    <w:name w:val="Footer Char1"/>
    <w:basedOn w:val="DefaultParagraphFont"/>
    <w:uiPriority w:val="99"/>
    <w:semiHidden/>
    <w:rsid w:val="00060BC3"/>
  </w:style>
  <w:style w:type="character" w:styleId="Hyperlink">
    <w:name w:val="Hyperlink"/>
    <w:basedOn w:val="DefaultParagraphFont"/>
    <w:uiPriority w:val="99"/>
    <w:unhideWhenUsed/>
    <w:rsid w:val="00060BC3"/>
    <w:rPr>
      <w:color w:val="0000FF" w:themeColor="hyperlink"/>
      <w:u w:val="single"/>
    </w:rPr>
  </w:style>
  <w:style w:type="paragraph" w:styleId="Header">
    <w:name w:val="header"/>
    <w:basedOn w:val="Normal"/>
    <w:rsid w:val="00060BC3"/>
    <w:pPr>
      <w:tabs>
        <w:tab w:val="center" w:pos="4536"/>
        <w:tab w:val="right" w:pos="9072"/>
      </w:tabs>
    </w:pPr>
    <w:rPr>
      <w:rFonts w:ascii="Cambria" w:eastAsia="MS Mincho" w:hAnsi="Cambria" w:cs="FreeSans"/>
      <w:color w:val="00000A"/>
    </w:rPr>
  </w:style>
  <w:style w:type="character" w:customStyle="1" w:styleId="HeaderChar1">
    <w:name w:val="Header Char1"/>
    <w:basedOn w:val="DefaultParagraphFont"/>
    <w:semiHidden/>
    <w:rsid w:val="00060BC3"/>
  </w:style>
  <w:style w:type="paragraph" w:styleId="Revision">
    <w:name w:val="Revision"/>
    <w:hidden/>
    <w:uiPriority w:val="99"/>
    <w:semiHidden/>
    <w:rsid w:val="00060BC3"/>
  </w:style>
  <w:style w:type="paragraph" w:styleId="BodyText2">
    <w:name w:val="Body Text 2"/>
    <w:basedOn w:val="Normal"/>
    <w:link w:val="BodyText2Char"/>
    <w:rsid w:val="006174E6"/>
    <w:pPr>
      <w:suppressAutoHyphens w:val="0"/>
      <w:spacing w:line="480" w:lineRule="auto"/>
      <w:jc w:val="both"/>
    </w:pPr>
    <w:rPr>
      <w:rFonts w:ascii="Times New Roman" w:eastAsia="Times New Roman" w:hAnsi="Times New Roman" w:cs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6174E6"/>
    <w:rPr>
      <w:rFonts w:ascii="Times New Roman" w:eastAsia="Times New Roman" w:hAnsi="Times New Roman" w:cs="Times New Roman"/>
      <w:b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D"/>
    <w:pPr>
      <w:suppressAutoHyphens/>
    </w:pPr>
  </w:style>
  <w:style w:type="paragraph" w:styleId="Heading1">
    <w:name w:val="heading 1"/>
    <w:basedOn w:val="Heading"/>
    <w:next w:val="TextBody"/>
    <w:rsid w:val="00060BC3"/>
    <w:pPr>
      <w:ind w:left="432" w:hanging="432"/>
      <w:outlineLvl w:val="0"/>
    </w:pPr>
  </w:style>
  <w:style w:type="paragraph" w:styleId="Heading2">
    <w:name w:val="heading 2"/>
    <w:basedOn w:val="Heading"/>
    <w:next w:val="TextBody"/>
    <w:rsid w:val="00060BC3"/>
    <w:pPr>
      <w:ind w:left="576" w:hanging="576"/>
      <w:outlineLvl w:val="1"/>
    </w:pPr>
  </w:style>
  <w:style w:type="paragraph" w:styleId="Heading3">
    <w:name w:val="heading 3"/>
    <w:basedOn w:val="Heading"/>
    <w:next w:val="TextBody"/>
    <w:rsid w:val="00060BC3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link w:val="Heading1Char"/>
    <w:qFormat/>
    <w:rsid w:val="0038170E"/>
    <w:pPr>
      <w:outlineLvl w:val="0"/>
    </w:pPr>
  </w:style>
  <w:style w:type="paragraph" w:customStyle="1" w:styleId="Heading21">
    <w:name w:val="Heading 21"/>
    <w:basedOn w:val="Heading"/>
    <w:link w:val="Heading2Char"/>
    <w:qFormat/>
    <w:rsid w:val="0038170E"/>
    <w:pPr>
      <w:outlineLvl w:val="1"/>
    </w:pPr>
  </w:style>
  <w:style w:type="paragraph" w:customStyle="1" w:styleId="Heading31">
    <w:name w:val="Heading 31"/>
    <w:basedOn w:val="Heading"/>
    <w:link w:val="Heading3Char"/>
    <w:qFormat/>
    <w:rsid w:val="0038170E"/>
    <w:pPr>
      <w:outlineLvl w:val="2"/>
    </w:pPr>
  </w:style>
  <w:style w:type="character" w:customStyle="1" w:styleId="FooterChar">
    <w:name w:val="Footer Char"/>
    <w:basedOn w:val="DefaultParagraphFont"/>
    <w:link w:val="Footer1"/>
    <w:uiPriority w:val="99"/>
    <w:qFormat/>
    <w:rsid w:val="00B530F2"/>
  </w:style>
  <w:style w:type="character" w:styleId="PageNumber">
    <w:name w:val="page number"/>
    <w:basedOn w:val="DefaultParagraphFont"/>
    <w:uiPriority w:val="99"/>
    <w:unhideWhenUsed/>
    <w:qFormat/>
    <w:rsid w:val="00B530F2"/>
  </w:style>
  <w:style w:type="character" w:styleId="LineNumber">
    <w:name w:val="line number"/>
    <w:basedOn w:val="DefaultParagraphFont"/>
    <w:uiPriority w:val="99"/>
    <w:unhideWhenUsed/>
    <w:qFormat/>
    <w:rsid w:val="00B530F2"/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86E3A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qFormat/>
    <w:rsid w:val="00A47CF4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A47CF4"/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47CF4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sid w:val="0038170E"/>
    <w:rPr>
      <w:color w:val="0000FF"/>
      <w:u w:val="single"/>
      <w:lang w:val="uz-Cyrl-UZ" w:eastAsia="uz-Cyrl-UZ" w:bidi="uz-Cyrl-UZ"/>
    </w:rPr>
  </w:style>
  <w:style w:type="character" w:customStyle="1" w:styleId="Heading1Char">
    <w:name w:val="Heading 1 Char"/>
    <w:basedOn w:val="DefaultParagraphFont"/>
    <w:link w:val="Heading1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Heading2Char">
    <w:name w:val="Heading 2 Char"/>
    <w:basedOn w:val="DefaultParagraphFont"/>
    <w:link w:val="Heading2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1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WW8Num1z0">
    <w:name w:val="WW8Num1z0"/>
    <w:qFormat/>
    <w:rsid w:val="0038170E"/>
  </w:style>
  <w:style w:type="character" w:customStyle="1" w:styleId="WW8Num1z1">
    <w:name w:val="WW8Num1z1"/>
    <w:qFormat/>
    <w:rsid w:val="0038170E"/>
  </w:style>
  <w:style w:type="character" w:customStyle="1" w:styleId="WW8Num1z2">
    <w:name w:val="WW8Num1z2"/>
    <w:qFormat/>
    <w:rsid w:val="0038170E"/>
  </w:style>
  <w:style w:type="character" w:customStyle="1" w:styleId="WW8Num1z3">
    <w:name w:val="WW8Num1z3"/>
    <w:qFormat/>
    <w:rsid w:val="0038170E"/>
  </w:style>
  <w:style w:type="character" w:customStyle="1" w:styleId="WW8Num1z4">
    <w:name w:val="WW8Num1z4"/>
    <w:qFormat/>
    <w:rsid w:val="0038170E"/>
  </w:style>
  <w:style w:type="character" w:customStyle="1" w:styleId="WW8Num1z5">
    <w:name w:val="WW8Num1z5"/>
    <w:qFormat/>
    <w:rsid w:val="0038170E"/>
  </w:style>
  <w:style w:type="character" w:customStyle="1" w:styleId="WW8Num1z6">
    <w:name w:val="WW8Num1z6"/>
    <w:qFormat/>
    <w:rsid w:val="0038170E"/>
  </w:style>
  <w:style w:type="character" w:customStyle="1" w:styleId="WW8Num1z7">
    <w:name w:val="WW8Num1z7"/>
    <w:qFormat/>
    <w:rsid w:val="0038170E"/>
  </w:style>
  <w:style w:type="character" w:customStyle="1" w:styleId="WW8Num1z8">
    <w:name w:val="WW8Num1z8"/>
    <w:qFormat/>
    <w:rsid w:val="0038170E"/>
  </w:style>
  <w:style w:type="character" w:customStyle="1" w:styleId="WW8Num2z0">
    <w:name w:val="WW8Num2z0"/>
    <w:qFormat/>
    <w:rsid w:val="0038170E"/>
  </w:style>
  <w:style w:type="character" w:customStyle="1" w:styleId="WW8Num2z1">
    <w:name w:val="WW8Num2z1"/>
    <w:qFormat/>
    <w:rsid w:val="0038170E"/>
  </w:style>
  <w:style w:type="character" w:customStyle="1" w:styleId="WW8Num2z2">
    <w:name w:val="WW8Num2z2"/>
    <w:qFormat/>
    <w:rsid w:val="0038170E"/>
  </w:style>
  <w:style w:type="character" w:customStyle="1" w:styleId="WW8Num2z3">
    <w:name w:val="WW8Num2z3"/>
    <w:qFormat/>
    <w:rsid w:val="0038170E"/>
  </w:style>
  <w:style w:type="character" w:customStyle="1" w:styleId="WW8Num2z4">
    <w:name w:val="WW8Num2z4"/>
    <w:qFormat/>
    <w:rsid w:val="0038170E"/>
  </w:style>
  <w:style w:type="character" w:customStyle="1" w:styleId="WW8Num2z5">
    <w:name w:val="WW8Num2z5"/>
    <w:qFormat/>
    <w:rsid w:val="0038170E"/>
  </w:style>
  <w:style w:type="character" w:customStyle="1" w:styleId="WW8Num2z6">
    <w:name w:val="WW8Num2z6"/>
    <w:qFormat/>
    <w:rsid w:val="0038170E"/>
  </w:style>
  <w:style w:type="character" w:customStyle="1" w:styleId="WW8Num2z7">
    <w:name w:val="WW8Num2z7"/>
    <w:qFormat/>
    <w:rsid w:val="0038170E"/>
  </w:style>
  <w:style w:type="character" w:customStyle="1" w:styleId="WW8Num2z8">
    <w:name w:val="WW8Num2z8"/>
    <w:qFormat/>
    <w:rsid w:val="0038170E"/>
  </w:style>
  <w:style w:type="character" w:customStyle="1" w:styleId="PieddepageCar">
    <w:name w:val="Pied de page Car"/>
    <w:basedOn w:val="DefaultParagraphFont"/>
    <w:qFormat/>
    <w:rsid w:val="0038170E"/>
  </w:style>
  <w:style w:type="character" w:customStyle="1" w:styleId="TextedebullesCar">
    <w:name w:val="Texte de bulles Car"/>
    <w:basedOn w:val="DefaultParagraphFont"/>
    <w:qFormat/>
    <w:rsid w:val="0038170E"/>
    <w:rPr>
      <w:rFonts w:ascii="Lucida Grande" w:hAnsi="Lucida Grande" w:cs="Lucida Grande"/>
      <w:sz w:val="18"/>
      <w:szCs w:val="18"/>
    </w:rPr>
  </w:style>
  <w:style w:type="character" w:customStyle="1" w:styleId="CommentaireCar">
    <w:name w:val="Commentaire Car"/>
    <w:basedOn w:val="DefaultParagraphFont"/>
    <w:qFormat/>
    <w:rsid w:val="0038170E"/>
  </w:style>
  <w:style w:type="character" w:customStyle="1" w:styleId="ObjetducommentaireCar">
    <w:name w:val="Objet du commentaire Car"/>
    <w:basedOn w:val="CommentaireCar"/>
    <w:qFormat/>
    <w:rsid w:val="0038170E"/>
    <w:rPr>
      <w:b/>
      <w:bCs/>
      <w:sz w:val="20"/>
      <w:szCs w:val="20"/>
    </w:rPr>
  </w:style>
  <w:style w:type="character" w:customStyle="1" w:styleId="hps">
    <w:name w:val="hps"/>
    <w:qFormat/>
    <w:rsid w:val="0038170E"/>
  </w:style>
  <w:style w:type="character" w:customStyle="1" w:styleId="En-tteCar">
    <w:name w:val="En-tête Car"/>
    <w:basedOn w:val="DefaultParagraphFont"/>
    <w:qFormat/>
    <w:rsid w:val="0038170E"/>
  </w:style>
  <w:style w:type="character" w:customStyle="1" w:styleId="LineNumbering">
    <w:name w:val="Line Numbering"/>
    <w:rsid w:val="0038170E"/>
  </w:style>
  <w:style w:type="character" w:customStyle="1" w:styleId="HeaderChar">
    <w:name w:val="Header Char"/>
    <w:basedOn w:val="DefaultParagraphFont"/>
    <w:link w:val="Header1"/>
    <w:qFormat/>
    <w:rsid w:val="0038170E"/>
    <w:rPr>
      <w:rFonts w:ascii="Cambria" w:eastAsia="MS Mincho" w:hAnsi="Cambria" w:cs="FreeSans"/>
      <w:color w:val="00000A"/>
    </w:rPr>
  </w:style>
  <w:style w:type="character" w:customStyle="1" w:styleId="TitleChar">
    <w:name w:val="Title Char"/>
    <w:basedOn w:val="DefaultParagraphFont"/>
    <w:link w:val="Title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character" w:customStyle="1" w:styleId="SubtitleChar">
    <w:name w:val="Subtitle Char"/>
    <w:basedOn w:val="DefaultParagraphFont"/>
    <w:link w:val="Subtitle"/>
    <w:qFormat/>
    <w:rsid w:val="0038170E"/>
    <w:rPr>
      <w:rFonts w:ascii="Liberation Sans;Arial" w:eastAsia="Droid Sans Fallback" w:hAnsi="Liberation Sans;Arial" w:cs="FreeSans"/>
      <w:color w:val="00000A"/>
      <w:sz w:val="28"/>
      <w:szCs w:val="28"/>
    </w:rPr>
  </w:style>
  <w:style w:type="paragraph" w:customStyle="1" w:styleId="Heading">
    <w:name w:val="Heading"/>
    <w:basedOn w:val="Normal"/>
    <w:next w:val="TextBody"/>
    <w:qFormat/>
    <w:rsid w:val="0038170E"/>
    <w:pPr>
      <w:keepNext/>
      <w:spacing w:before="240" w:after="120"/>
    </w:pPr>
    <w:rPr>
      <w:rFonts w:ascii="Liberation Sans;Arial" w:eastAsia="Droid Sans Fallback" w:hAnsi="Liberation Sans;Arial" w:cs="FreeSans"/>
      <w:color w:val="00000A"/>
      <w:sz w:val="28"/>
      <w:szCs w:val="28"/>
    </w:rPr>
  </w:style>
  <w:style w:type="paragraph" w:customStyle="1" w:styleId="TextBody">
    <w:name w:val="Text Body"/>
    <w:basedOn w:val="Normal"/>
    <w:rsid w:val="0038170E"/>
    <w:pPr>
      <w:spacing w:after="140" w:line="288" w:lineRule="auto"/>
    </w:pPr>
    <w:rPr>
      <w:rFonts w:ascii="Cambria" w:eastAsia="MS Mincho" w:hAnsi="Cambria" w:cs="FreeSans"/>
      <w:color w:val="00000A"/>
    </w:rPr>
  </w:style>
  <w:style w:type="paragraph" w:styleId="List">
    <w:name w:val="List"/>
    <w:basedOn w:val="TextBody"/>
    <w:rsid w:val="0038170E"/>
  </w:style>
  <w:style w:type="paragraph" w:customStyle="1" w:styleId="Caption1">
    <w:name w:val="Caption1"/>
    <w:basedOn w:val="Normal"/>
    <w:qFormat/>
    <w:rsid w:val="005C3DA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38170E"/>
    <w:pPr>
      <w:suppressLineNumbers/>
    </w:pPr>
    <w:rPr>
      <w:rFonts w:ascii="Cambria" w:eastAsia="MS Mincho" w:hAnsi="Cambria" w:cs="FreeSans"/>
      <w:color w:val="00000A"/>
    </w:rPr>
  </w:style>
  <w:style w:type="paragraph" w:customStyle="1" w:styleId="Footer1">
    <w:name w:val="Footer1"/>
    <w:basedOn w:val="Normal"/>
    <w:link w:val="FooterChar"/>
    <w:uiPriority w:val="99"/>
    <w:unhideWhenUsed/>
    <w:rsid w:val="00B530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786E3A"/>
    <w:rPr>
      <w:rFonts w:ascii="Tahoma" w:hAnsi="Tahoma" w:cs="Tahoma"/>
      <w:sz w:val="16"/>
      <w:szCs w:val="18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A47CF4"/>
  </w:style>
  <w:style w:type="paragraph" w:styleId="CommentSubject">
    <w:name w:val="annotation subject"/>
    <w:basedOn w:val="CommentText"/>
    <w:link w:val="CommentSubjectChar"/>
    <w:uiPriority w:val="99"/>
    <w:unhideWhenUsed/>
    <w:qFormat/>
    <w:rsid w:val="00A47CF4"/>
    <w:rPr>
      <w:b/>
      <w:bCs/>
      <w:sz w:val="20"/>
      <w:szCs w:val="20"/>
    </w:rPr>
  </w:style>
  <w:style w:type="paragraph" w:styleId="Caption">
    <w:name w:val="caption"/>
    <w:basedOn w:val="Normal"/>
    <w:qFormat/>
    <w:rsid w:val="0038170E"/>
    <w:pPr>
      <w:suppressLineNumbers/>
      <w:spacing w:before="120" w:after="120"/>
    </w:pPr>
    <w:rPr>
      <w:rFonts w:ascii="Cambria" w:eastAsia="MS Mincho" w:hAnsi="Cambria" w:cs="FreeSans"/>
      <w:i/>
      <w:iCs/>
      <w:color w:val="00000A"/>
    </w:rPr>
  </w:style>
  <w:style w:type="paragraph" w:customStyle="1" w:styleId="Header1">
    <w:name w:val="Header1"/>
    <w:basedOn w:val="Normal"/>
    <w:link w:val="HeaderChar"/>
    <w:rsid w:val="0038170E"/>
    <w:pPr>
      <w:tabs>
        <w:tab w:val="center" w:pos="4536"/>
        <w:tab w:val="right" w:pos="9072"/>
      </w:tabs>
    </w:pPr>
    <w:rPr>
      <w:rFonts w:ascii="Cambria" w:eastAsia="MS Mincho" w:hAnsi="Cambria" w:cs="FreeSans"/>
      <w:color w:val="00000A"/>
    </w:rPr>
  </w:style>
  <w:style w:type="paragraph" w:customStyle="1" w:styleId="FrameContents">
    <w:name w:val="Frame Contents"/>
    <w:basedOn w:val="Normal"/>
    <w:qFormat/>
    <w:rsid w:val="0038170E"/>
    <w:rPr>
      <w:rFonts w:ascii="Cambria" w:eastAsia="MS Mincho" w:hAnsi="Cambria" w:cs="FreeSans"/>
      <w:color w:val="00000A"/>
    </w:rPr>
  </w:style>
  <w:style w:type="paragraph" w:customStyle="1" w:styleId="Quotations">
    <w:name w:val="Quotations"/>
    <w:basedOn w:val="Normal"/>
    <w:qFormat/>
    <w:rsid w:val="0038170E"/>
    <w:rPr>
      <w:rFonts w:ascii="Cambria" w:eastAsia="MS Mincho" w:hAnsi="Cambria" w:cs="FreeSans"/>
      <w:color w:val="00000A"/>
    </w:rPr>
  </w:style>
  <w:style w:type="paragraph" w:styleId="Title">
    <w:name w:val="Title"/>
    <w:basedOn w:val="Heading"/>
    <w:link w:val="TitleChar"/>
    <w:qFormat/>
    <w:rsid w:val="0038170E"/>
  </w:style>
  <w:style w:type="paragraph" w:styleId="Subtitle">
    <w:name w:val="Subtitle"/>
    <w:basedOn w:val="Heading"/>
    <w:link w:val="SubtitleChar"/>
    <w:qFormat/>
    <w:rsid w:val="0038170E"/>
  </w:style>
  <w:style w:type="paragraph" w:customStyle="1" w:styleId="TableContents">
    <w:name w:val="Table Contents"/>
    <w:basedOn w:val="Normal"/>
    <w:qFormat/>
    <w:rsid w:val="0038170E"/>
    <w:pPr>
      <w:suppressLineNumbers/>
    </w:pPr>
    <w:rPr>
      <w:rFonts w:ascii="Cambria" w:eastAsia="MS Mincho" w:hAnsi="Cambria" w:cs="FreeSans"/>
      <w:color w:val="00000A"/>
    </w:rPr>
  </w:style>
  <w:style w:type="paragraph" w:customStyle="1" w:styleId="TableHeading">
    <w:name w:val="Table Heading"/>
    <w:basedOn w:val="TableContents"/>
    <w:qFormat/>
    <w:rsid w:val="0038170E"/>
    <w:pPr>
      <w:jc w:val="center"/>
    </w:pPr>
    <w:rPr>
      <w:b/>
      <w:bCs/>
    </w:rPr>
  </w:style>
  <w:style w:type="numbering" w:customStyle="1" w:styleId="WW8Num1">
    <w:name w:val="WW8Num1"/>
    <w:rsid w:val="0038170E"/>
  </w:style>
  <w:style w:type="numbering" w:customStyle="1" w:styleId="WW8Num2">
    <w:name w:val="WW8Num2"/>
    <w:rsid w:val="0038170E"/>
  </w:style>
  <w:style w:type="table" w:styleId="TableGrid">
    <w:name w:val="Table Grid"/>
    <w:basedOn w:val="TableNormal"/>
    <w:uiPriority w:val="59"/>
    <w:rsid w:val="00EB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rsid w:val="00060B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06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060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uiPriority w:val="99"/>
    <w:unhideWhenUsed/>
    <w:rsid w:val="00060BC3"/>
    <w:pPr>
      <w:tabs>
        <w:tab w:val="center" w:pos="4320"/>
        <w:tab w:val="right" w:pos="8640"/>
      </w:tabs>
      <w:suppressAutoHyphens w:val="0"/>
    </w:pPr>
  </w:style>
  <w:style w:type="character" w:customStyle="1" w:styleId="FooterChar1">
    <w:name w:val="Footer Char1"/>
    <w:basedOn w:val="DefaultParagraphFont"/>
    <w:uiPriority w:val="99"/>
    <w:semiHidden/>
    <w:rsid w:val="00060BC3"/>
  </w:style>
  <w:style w:type="character" w:styleId="Hyperlink">
    <w:name w:val="Hyperlink"/>
    <w:basedOn w:val="DefaultParagraphFont"/>
    <w:uiPriority w:val="99"/>
    <w:unhideWhenUsed/>
    <w:rsid w:val="00060BC3"/>
    <w:rPr>
      <w:color w:val="0000FF" w:themeColor="hyperlink"/>
      <w:u w:val="single"/>
    </w:rPr>
  </w:style>
  <w:style w:type="paragraph" w:styleId="Header">
    <w:name w:val="header"/>
    <w:basedOn w:val="Normal"/>
    <w:rsid w:val="00060BC3"/>
    <w:pPr>
      <w:tabs>
        <w:tab w:val="center" w:pos="4536"/>
        <w:tab w:val="right" w:pos="9072"/>
      </w:tabs>
    </w:pPr>
    <w:rPr>
      <w:rFonts w:ascii="Cambria" w:eastAsia="MS Mincho" w:hAnsi="Cambria" w:cs="FreeSans"/>
      <w:color w:val="00000A"/>
    </w:rPr>
  </w:style>
  <w:style w:type="character" w:customStyle="1" w:styleId="HeaderChar1">
    <w:name w:val="Header Char1"/>
    <w:basedOn w:val="DefaultParagraphFont"/>
    <w:semiHidden/>
    <w:rsid w:val="00060BC3"/>
  </w:style>
  <w:style w:type="paragraph" w:styleId="Revision">
    <w:name w:val="Revision"/>
    <w:hidden/>
    <w:uiPriority w:val="99"/>
    <w:semiHidden/>
    <w:rsid w:val="00060BC3"/>
  </w:style>
  <w:style w:type="paragraph" w:styleId="BodyText2">
    <w:name w:val="Body Text 2"/>
    <w:basedOn w:val="Normal"/>
    <w:link w:val="BodyText2Char"/>
    <w:rsid w:val="006174E6"/>
    <w:pPr>
      <w:suppressAutoHyphens w:val="0"/>
      <w:spacing w:line="480" w:lineRule="auto"/>
      <w:jc w:val="both"/>
    </w:pPr>
    <w:rPr>
      <w:rFonts w:ascii="Times New Roman" w:eastAsia="Times New Roman" w:hAnsi="Times New Roman" w:cs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6174E6"/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1D88A-2EB1-E044-9956-9A2A60F1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5768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NYU Langone Medical Center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Acacio  Aparecido Navarrete</dc:creator>
  <cp:lastModifiedBy>td-59363</cp:lastModifiedBy>
  <cp:revision>2</cp:revision>
  <cp:lastPrinted>2016-06-27T19:04:00Z</cp:lastPrinted>
  <dcterms:created xsi:type="dcterms:W3CDTF">2016-12-05T21:59:00Z</dcterms:created>
  <dcterms:modified xsi:type="dcterms:W3CDTF">2016-12-05T21:59:00Z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