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BCA8" w14:textId="2AECA7D0" w:rsidR="0045338B" w:rsidRDefault="00CE642E" w:rsidP="00173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Information:</w:t>
      </w:r>
    </w:p>
    <w:p w14:paraId="5E1BD6D2" w14:textId="7EDCBC3D" w:rsidR="004F1DA9" w:rsidRPr="000B24F8" w:rsidRDefault="004F1DA9" w:rsidP="004F1DA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Evaluating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23F03">
        <w:rPr>
          <w:rFonts w:ascii="Times New Roman" w:hAnsi="Times New Roman" w:cs="Times New Roman"/>
          <w:b/>
          <w:sz w:val="24"/>
          <w:szCs w:val="24"/>
        </w:rPr>
        <w:t>lingering</w:t>
      </w:r>
      <w:r>
        <w:rPr>
          <w:rFonts w:ascii="Times New Roman" w:hAnsi="Times New Roman" w:cs="Times New Roman"/>
          <w:b/>
          <w:sz w:val="24"/>
          <w:szCs w:val="24"/>
        </w:rPr>
        <w:t xml:space="preserve"> effect of livestock grazing on functional potentials of microbial communities in Tibetan grassland soils</w:t>
      </w:r>
    </w:p>
    <w:p w14:paraId="64F8DA21" w14:textId="2669AF80" w:rsidR="00CE642E" w:rsidRPr="00007F6A" w:rsidRDefault="00CE642E" w:rsidP="00CE64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Mengmeng Wang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F6A">
        <w:rPr>
          <w:rFonts w:ascii="Times New Roman" w:hAnsi="Times New Roman" w:cs="Times New Roman"/>
          <w:sz w:val="24"/>
          <w:szCs w:val="24"/>
        </w:rPr>
        <w:t>Shiping Wang</w:t>
      </w:r>
      <w:r w:rsidR="00B90861">
        <w:rPr>
          <w:rFonts w:ascii="Times New Roman" w:hAnsi="Times New Roman" w:cs="Times New Roman"/>
          <w:sz w:val="24"/>
          <w:szCs w:val="24"/>
          <w:vertAlign w:val="superscript"/>
        </w:rPr>
        <w:t>b,c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63B">
        <w:rPr>
          <w:rFonts w:ascii="Times New Roman" w:hAnsi="Times New Roman" w:cs="Times New Roman"/>
          <w:sz w:val="24"/>
          <w:szCs w:val="24"/>
        </w:rPr>
        <w:t>Linwei Wu</w:t>
      </w:r>
      <w:r w:rsidR="00B5363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5363B">
        <w:rPr>
          <w:rFonts w:ascii="Times New Roman" w:hAnsi="Times New Roman" w:cs="Times New Roman"/>
          <w:sz w:val="24"/>
          <w:szCs w:val="24"/>
        </w:rPr>
        <w:t xml:space="preserve">, </w:t>
      </w:r>
      <w:r w:rsidR="00B90861" w:rsidRPr="00007F6A">
        <w:rPr>
          <w:rFonts w:ascii="Times New Roman" w:hAnsi="Times New Roman" w:cs="Times New Roman"/>
          <w:sz w:val="24"/>
          <w:szCs w:val="24"/>
        </w:rPr>
        <w:t>Depeng Xu</w:t>
      </w:r>
      <w:r w:rsidR="00B9086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90861">
        <w:rPr>
          <w:rFonts w:ascii="Times New Roman" w:hAnsi="Times New Roman" w:cs="Times New Roman" w:hint="eastAsia"/>
          <w:sz w:val="24"/>
          <w:szCs w:val="24"/>
          <w:vertAlign w:val="superscript"/>
        </w:rPr>
        <w:t>,</w:t>
      </w:r>
      <w:r w:rsidR="00B9086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B90861" w:rsidRPr="00007F6A">
        <w:rPr>
          <w:rFonts w:ascii="Times New Roman" w:hAnsi="Times New Roman" w:cs="Times New Roman"/>
          <w:sz w:val="24"/>
          <w:szCs w:val="24"/>
        </w:rPr>
        <w:t xml:space="preserve">, </w:t>
      </w:r>
      <w:r w:rsidRPr="00007F6A">
        <w:rPr>
          <w:rFonts w:ascii="Times New Roman" w:hAnsi="Times New Roman" w:cs="Times New Roman"/>
          <w:sz w:val="24"/>
          <w:szCs w:val="24"/>
        </w:rPr>
        <w:t>Qiaoyan Lin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007F6A">
        <w:rPr>
          <w:rFonts w:ascii="Times New Roman" w:hAnsi="Times New Roman" w:cs="Times New Roman"/>
          <w:sz w:val="24"/>
          <w:szCs w:val="24"/>
        </w:rPr>
        <w:t>, Yigang Hu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e,f</w:t>
      </w:r>
      <w:r w:rsidRPr="00007F6A">
        <w:rPr>
          <w:rFonts w:ascii="Times New Roman" w:hAnsi="Times New Roman" w:cs="Times New Roman"/>
          <w:sz w:val="24"/>
          <w:szCs w:val="24"/>
        </w:rPr>
        <w:t>, Xiangzhen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007F6A">
        <w:rPr>
          <w:rFonts w:ascii="Times New Roman" w:hAnsi="Times New Roman" w:cs="Times New Roman"/>
          <w:sz w:val="24"/>
          <w:szCs w:val="24"/>
        </w:rPr>
        <w:t>, Jizhong Zhou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07F6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9086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,h,i</w:t>
      </w:r>
      <w:r w:rsidRPr="0045338B">
        <w:rPr>
          <w:rFonts w:ascii="Times New Roman" w:hAnsi="Times New Roman" w:cs="Times New Roman"/>
          <w:sz w:val="24"/>
          <w:szCs w:val="24"/>
        </w:rPr>
        <w:t xml:space="preserve"> </w:t>
      </w:r>
      <w:r w:rsidRPr="00007F6A">
        <w:rPr>
          <w:rFonts w:ascii="Times New Roman" w:hAnsi="Times New Roman" w:cs="Times New Roman"/>
          <w:sz w:val="24"/>
          <w:szCs w:val="24"/>
        </w:rPr>
        <w:t>and Yunfeng Yang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a,i,</w:t>
      </w:r>
      <w:r w:rsidRPr="00007F6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3BF385F6" w14:textId="77777777" w:rsidR="00CE642E" w:rsidRPr="00007F6A" w:rsidRDefault="00CE642E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07F6A">
        <w:rPr>
          <w:rFonts w:ascii="Times New Roman" w:hAnsi="Times New Roman" w:cs="Times New Roman"/>
          <w:sz w:val="24"/>
          <w:szCs w:val="24"/>
        </w:rPr>
        <w:t>State Key Joint Laboratory of Environment Simulation and Pollution Control, School of Environment, Tsinghua University, Beijing 100084, China</w:t>
      </w:r>
    </w:p>
    <w:p w14:paraId="7384ACFE" w14:textId="4A3C5D43" w:rsidR="00CE642E" w:rsidRDefault="00B90861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CE642E">
        <w:rPr>
          <w:rFonts w:ascii="Times New Roman" w:hAnsi="Times New Roman" w:cs="Times New Roman"/>
          <w:sz w:val="24"/>
          <w:szCs w:val="24"/>
        </w:rPr>
        <w:t>Key L</w:t>
      </w:r>
      <w:r w:rsidR="00CE642E" w:rsidRPr="0045338B">
        <w:rPr>
          <w:rFonts w:ascii="Times New Roman" w:hAnsi="Times New Roman" w:cs="Times New Roman"/>
          <w:sz w:val="24"/>
          <w:szCs w:val="24"/>
        </w:rPr>
        <w:t xml:space="preserve">aboratory of Alpine Ecology and Biodiversity, </w:t>
      </w:r>
      <w:r w:rsidR="00CE642E" w:rsidRPr="00442867">
        <w:rPr>
          <w:rFonts w:ascii="Times New Roman" w:hAnsi="Times New Roman" w:cs="Times New Roman"/>
          <w:sz w:val="24"/>
          <w:szCs w:val="24"/>
        </w:rPr>
        <w:t>Institute of Tibetan Plateau Research, Chinese Aca</w:t>
      </w:r>
      <w:r w:rsidR="00CE642E">
        <w:rPr>
          <w:rFonts w:ascii="Times New Roman" w:hAnsi="Times New Roman" w:cs="Times New Roman"/>
          <w:sz w:val="24"/>
          <w:szCs w:val="24"/>
        </w:rPr>
        <w:t>demy of Sciences, Beijing 100101</w:t>
      </w:r>
      <w:r w:rsidR="00CE642E" w:rsidRPr="00442867">
        <w:rPr>
          <w:rFonts w:ascii="Times New Roman" w:hAnsi="Times New Roman" w:cs="Times New Roman"/>
          <w:sz w:val="24"/>
          <w:szCs w:val="24"/>
        </w:rPr>
        <w:t>, China</w:t>
      </w:r>
    </w:p>
    <w:p w14:paraId="43ED813D" w14:textId="1014B47F" w:rsidR="00CE642E" w:rsidRDefault="00B90861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 w:rsidR="00CE642E" w:rsidRPr="00540A82">
        <w:rPr>
          <w:rFonts w:ascii="Times New Roman" w:hAnsi="Times New Roman"/>
          <w:sz w:val="24"/>
          <w:szCs w:val="24"/>
        </w:rPr>
        <w:t>CAS Center for Excellence in Tibetan Plateau Earth Science, Beijing 100101, China</w:t>
      </w:r>
      <w:r w:rsidR="00CE642E" w:rsidRPr="00442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3DA8C" w14:textId="71B9027C" w:rsidR="00B90861" w:rsidRPr="00007F6A" w:rsidRDefault="00B90861" w:rsidP="00B908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007F6A">
        <w:rPr>
          <w:rFonts w:ascii="Times New Roman" w:hAnsi="Times New Roman" w:cs="Times New Roman"/>
          <w:sz w:val="24"/>
          <w:szCs w:val="24"/>
        </w:rPr>
        <w:t>Institute for Environmental Genomics and Department of Botany and Microbiology, University of Oklahoma, Norman, OK 73019, USA</w:t>
      </w:r>
    </w:p>
    <w:p w14:paraId="0983C978" w14:textId="77777777" w:rsidR="00CE642E" w:rsidRDefault="00CE642E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45338B">
        <w:rPr>
          <w:rFonts w:ascii="Times New Roman" w:hAnsi="Times New Roman" w:cs="Times New Roman"/>
          <w:sz w:val="24"/>
          <w:szCs w:val="24"/>
        </w:rPr>
        <w:t xml:space="preserve">Key Laboratory of Adaption and Evolution of Plateau Biota, </w:t>
      </w:r>
      <w:r w:rsidRPr="005C63F0">
        <w:rPr>
          <w:rFonts w:ascii="Times New Roman" w:hAnsi="Times New Roman" w:cs="Times New Roman"/>
          <w:sz w:val="24"/>
          <w:szCs w:val="24"/>
        </w:rPr>
        <w:t>Northwest Institute of Plateau Biology, Chinese Academy of Sciences, Xining 810008, China</w:t>
      </w:r>
    </w:p>
    <w:p w14:paraId="1FD4BEF0" w14:textId="77777777" w:rsidR="00CE642E" w:rsidRDefault="00CE642E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45338B">
        <w:rPr>
          <w:rFonts w:ascii="Times New Roman" w:hAnsi="Times New Roman" w:cs="Times New Roman"/>
          <w:sz w:val="24"/>
          <w:szCs w:val="24"/>
        </w:rPr>
        <w:t xml:space="preserve">Shapotou Desert Experiment and Research Station, </w:t>
      </w:r>
      <w:r w:rsidRPr="005C63F0">
        <w:rPr>
          <w:rFonts w:ascii="Times New Roman" w:hAnsi="Times New Roman" w:cs="Times New Roman"/>
          <w:sz w:val="24"/>
          <w:szCs w:val="24"/>
        </w:rPr>
        <w:t>Cold and Arid Regions and Environmental &amp; Engineering Research Institute, Chinese Academy of Sciences, Lanzhou 730000, China</w:t>
      </w:r>
    </w:p>
    <w:p w14:paraId="3FADB576" w14:textId="77777777" w:rsidR="00CE642E" w:rsidRPr="005D3E42" w:rsidRDefault="00CE642E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45338B">
        <w:rPr>
          <w:rFonts w:ascii="Times New Roman" w:hAnsi="Times New Roman" w:cs="Times New Roman"/>
          <w:sz w:val="24"/>
          <w:szCs w:val="24"/>
        </w:rPr>
        <w:t xml:space="preserve">Chengdu Institute of Biology, Chinese Academy of Sciences, Chengdu </w:t>
      </w:r>
      <w:r w:rsidRPr="005D3E42">
        <w:rPr>
          <w:rFonts w:ascii="Times New Roman" w:hAnsi="Times New Roman" w:cs="Times New Roman"/>
          <w:sz w:val="24"/>
          <w:szCs w:val="24"/>
        </w:rPr>
        <w:t>610</w:t>
      </w:r>
      <w:r w:rsidRPr="00F54710">
        <w:rPr>
          <w:rFonts w:ascii="Times New Roman" w:hAnsi="Times New Roman" w:cs="Times New Roman"/>
          <w:sz w:val="24"/>
          <w:szCs w:val="24"/>
        </w:rPr>
        <w:t>041, China</w:t>
      </w:r>
    </w:p>
    <w:p w14:paraId="06173328" w14:textId="77777777" w:rsidR="00CE642E" w:rsidRDefault="00CE642E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45338B">
        <w:rPr>
          <w:rFonts w:ascii="Times New Roman" w:hAnsi="Times New Roman" w:cs="Times New Roman"/>
          <w:sz w:val="24"/>
          <w:szCs w:val="24"/>
        </w:rPr>
        <w:t>Earth Sciences Division, Lawrence Berkeley National Labo</w:t>
      </w:r>
      <w:r>
        <w:rPr>
          <w:rFonts w:ascii="Times New Roman" w:hAnsi="Times New Roman" w:cs="Times New Roman"/>
          <w:sz w:val="24"/>
          <w:szCs w:val="24"/>
        </w:rPr>
        <w:t>ratory, Berkeley, CA 94720, USA</w:t>
      </w:r>
    </w:p>
    <w:p w14:paraId="0D6BA8F5" w14:textId="43123D5A" w:rsidR="00CE642E" w:rsidRDefault="00CE642E" w:rsidP="00CE6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194A09">
        <w:rPr>
          <w:rFonts w:ascii="Times New Roman" w:hAnsi="Times New Roman" w:cs="Times New Roman"/>
          <w:sz w:val="24"/>
          <w:szCs w:val="24"/>
        </w:rPr>
        <w:t>Collaborative Innovation Center for Regional Environmental Quality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3F0">
        <w:rPr>
          <w:rFonts w:ascii="Times New Roman" w:hAnsi="Times New Roman" w:cs="Times New Roman"/>
          <w:sz w:val="24"/>
          <w:szCs w:val="24"/>
        </w:rPr>
        <w:t>School of Environment, Tsinghua University, Beijing 100084, China</w:t>
      </w:r>
    </w:p>
    <w:p w14:paraId="4E8D11B5" w14:textId="36BC3AAB" w:rsidR="00CE642E" w:rsidRDefault="00CE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D8F19A" w14:textId="12386E42" w:rsidR="00CE642E" w:rsidRDefault="00CE642E" w:rsidP="00CE64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Tables</w:t>
      </w:r>
    </w:p>
    <w:p w14:paraId="64102FA6" w14:textId="18977F56" w:rsidR="00DB03BB" w:rsidRPr="00CE642E" w:rsidRDefault="00DB03BB" w:rsidP="00DB03BB">
      <w:pPr>
        <w:pStyle w:val="a"/>
        <w:numPr>
          <w:ilvl w:val="0"/>
          <w:numId w:val="0"/>
        </w:numPr>
        <w:spacing w:after="0" w:line="480" w:lineRule="auto"/>
        <w:jc w:val="left"/>
        <w:rPr>
          <w:sz w:val="24"/>
        </w:rPr>
      </w:pPr>
      <w:r w:rsidRPr="00CE642E">
        <w:rPr>
          <w:rFonts w:hint="eastAsia"/>
          <w:b/>
          <w:sz w:val="24"/>
        </w:rPr>
        <w:t>Table S</w:t>
      </w:r>
      <w:r w:rsidRPr="00CE642E">
        <w:rPr>
          <w:b/>
          <w:sz w:val="24"/>
        </w:rPr>
        <w:t>1.</w:t>
      </w:r>
      <w:r w:rsidRPr="00CE642E">
        <w:rPr>
          <w:rFonts w:hint="eastAsia"/>
          <w:b/>
          <w:sz w:val="24"/>
        </w:rPr>
        <w:t xml:space="preserve"> </w:t>
      </w:r>
      <w:r w:rsidR="00926673" w:rsidRPr="00CE642E">
        <w:rPr>
          <w:sz w:val="24"/>
        </w:rPr>
        <w:t xml:space="preserve">Plant </w:t>
      </w:r>
      <w:r w:rsidR="00EA0A06" w:rsidRPr="00CE642E">
        <w:rPr>
          <w:sz w:val="24"/>
        </w:rPr>
        <w:t>biomass</w:t>
      </w:r>
      <w:r w:rsidR="00DD634C" w:rsidRPr="00CE642E">
        <w:rPr>
          <w:sz w:val="24"/>
        </w:rPr>
        <w:t xml:space="preserve"> of </w:t>
      </w:r>
      <w:r w:rsidR="00CE642E" w:rsidRPr="00CE642E">
        <w:rPr>
          <w:sz w:val="24"/>
        </w:rPr>
        <w:t xml:space="preserve">each </w:t>
      </w:r>
      <w:r w:rsidR="00DD634C" w:rsidRPr="00CE642E">
        <w:rPr>
          <w:sz w:val="24"/>
        </w:rPr>
        <w:t>species</w:t>
      </w:r>
      <w:r w:rsidR="00926673" w:rsidRPr="00CE642E">
        <w:rPr>
          <w:sz w:val="24"/>
        </w:rPr>
        <w:t xml:space="preserve"> </w:t>
      </w:r>
      <w:r w:rsidR="00CE642E" w:rsidRPr="00CE642E">
        <w:rPr>
          <w:sz w:val="24"/>
        </w:rPr>
        <w:t xml:space="preserve">within different plant functional group </w:t>
      </w:r>
      <w:r w:rsidR="00926673" w:rsidRPr="00CE642E">
        <w:rPr>
          <w:sz w:val="24"/>
        </w:rPr>
        <w:t>(g·m</w:t>
      </w:r>
      <w:r w:rsidR="00926673" w:rsidRPr="00CE642E">
        <w:rPr>
          <w:sz w:val="24"/>
          <w:vertAlign w:val="superscript"/>
        </w:rPr>
        <w:t>-2</w:t>
      </w:r>
      <w:r w:rsidR="00926673" w:rsidRPr="00CE642E">
        <w:rPr>
          <w:sz w:val="24"/>
        </w:rPr>
        <w:t>)</w:t>
      </w:r>
      <w:r w:rsidRPr="00CE642E">
        <w:rPr>
          <w:rFonts w:hint="eastAsia"/>
          <w:sz w:val="24"/>
        </w:rPr>
        <w:t>.</w:t>
      </w:r>
    </w:p>
    <w:tbl>
      <w:tblPr>
        <w:tblW w:w="9360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2"/>
        <w:gridCol w:w="1025"/>
        <w:gridCol w:w="1108"/>
        <w:gridCol w:w="1047"/>
        <w:gridCol w:w="788"/>
        <w:gridCol w:w="222"/>
        <w:gridCol w:w="864"/>
        <w:gridCol w:w="852"/>
        <w:gridCol w:w="892"/>
      </w:tblGrid>
      <w:tr w:rsidR="00DB03BB" w:rsidRPr="00335E71" w14:paraId="6C6D7A40" w14:textId="77777777" w:rsidTr="004F1DA9">
        <w:trPr>
          <w:trHeight w:val="324"/>
          <w:jc w:val="center"/>
        </w:trPr>
        <w:tc>
          <w:tcPr>
            <w:tcW w:w="265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00D90E" w14:textId="77777777" w:rsidR="00DB03BB" w:rsidRPr="00335E71" w:rsidRDefault="00DB03BB" w:rsidP="00A4607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eastAsia="宋体" w:hAnsi="Times New Roman" w:cs="Times New Roman"/>
                <w:color w:val="000000"/>
              </w:rPr>
              <w:t>Species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93E18D" w14:textId="7220FB6A" w:rsidR="00DB03BB" w:rsidRPr="00335E71" w:rsidRDefault="00DB03BB" w:rsidP="00A4607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eastAsia="宋体" w:hAnsi="Times New Roman" w:cs="Times New Roman"/>
                <w:color w:val="000000"/>
              </w:rPr>
              <w:t>Functional group</w:t>
            </w:r>
            <w:r w:rsidR="003554D1" w:rsidRPr="00335E71">
              <w:rPr>
                <w:rFonts w:ascii="Times New Roman" w:eastAsia="宋体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303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40B48A" w14:textId="0C35D025" w:rsidR="00DB03BB" w:rsidRPr="00335E71" w:rsidRDefault="00DB03BB" w:rsidP="00A4607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Cs/>
                <w:color w:val="000000"/>
              </w:rPr>
            </w:pPr>
            <w:r w:rsidRPr="00335E71">
              <w:rPr>
                <w:rFonts w:ascii="Times New Roman" w:eastAsia="宋体" w:hAnsi="Times New Roman" w:cs="Times New Roman"/>
                <w:iCs/>
                <w:color w:val="000000"/>
              </w:rPr>
              <w:t>3200</w:t>
            </w:r>
            <w:r w:rsidR="00BB6996">
              <w:rPr>
                <w:rFonts w:ascii="Times New Roman" w:eastAsia="宋体" w:hAnsi="Times New Roman" w:cs="Times New Roman"/>
                <w:iCs/>
                <w:color w:val="000000"/>
              </w:rPr>
              <w:t>-</w:t>
            </w:r>
            <w:r w:rsidRPr="00335E71">
              <w:rPr>
                <w:rFonts w:ascii="Times New Roman" w:eastAsia="宋体" w:hAnsi="Times New Roman" w:cs="Times New Roman"/>
                <w:iCs/>
                <w:color w:val="000000"/>
              </w:rPr>
              <w:t>m</w:t>
            </w:r>
          </w:p>
        </w:tc>
        <w:tc>
          <w:tcPr>
            <w:tcW w:w="222" w:type="dxa"/>
            <w:tcBorders>
              <w:top w:val="single" w:sz="8" w:space="0" w:color="auto"/>
              <w:bottom w:val="nil"/>
            </w:tcBorders>
          </w:tcPr>
          <w:p w14:paraId="205AF591" w14:textId="77777777" w:rsidR="00DB03BB" w:rsidRPr="00335E71" w:rsidRDefault="00DB03BB" w:rsidP="00A4607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8B70A6" w14:textId="5F982C37" w:rsidR="00DB03BB" w:rsidRPr="00335E71" w:rsidRDefault="00BB6996" w:rsidP="00A4607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Cs/>
                <w:color w:val="000000"/>
              </w:rPr>
            </w:pPr>
            <w:r>
              <w:rPr>
                <w:rFonts w:ascii="Times New Roman" w:eastAsia="宋体" w:hAnsi="Times New Roman" w:cs="Times New Roman"/>
                <w:iCs/>
                <w:color w:val="000000"/>
              </w:rPr>
              <w:t>3400-</w:t>
            </w:r>
            <w:r w:rsidR="00DB03BB" w:rsidRPr="00335E71">
              <w:rPr>
                <w:rFonts w:ascii="Times New Roman" w:eastAsia="宋体" w:hAnsi="Times New Roman" w:cs="Times New Roman"/>
                <w:iCs/>
                <w:color w:val="000000"/>
              </w:rPr>
              <w:t>m</w:t>
            </w:r>
          </w:p>
        </w:tc>
      </w:tr>
      <w:tr w:rsidR="004F1DA9" w:rsidRPr="00335E71" w14:paraId="010D039D" w14:textId="77777777" w:rsidTr="004F1DA9">
        <w:trPr>
          <w:trHeight w:val="324"/>
          <w:jc w:val="center"/>
        </w:trPr>
        <w:tc>
          <w:tcPr>
            <w:tcW w:w="265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E34F" w14:textId="77777777" w:rsidR="004F1DA9" w:rsidRPr="00335E71" w:rsidRDefault="004F1DA9" w:rsidP="004F1D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041" w:type="dxa"/>
            <w:vMerge/>
            <w:tcBorders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D8237E" w14:textId="77777777" w:rsidR="004F1DA9" w:rsidRPr="00335E71" w:rsidRDefault="004F1DA9" w:rsidP="004F1D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71C9" w14:textId="196F8C36" w:rsidR="004F1DA9" w:rsidRPr="004F1DA9" w:rsidRDefault="004F1DA9" w:rsidP="004F1D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723EB">
              <w:rPr>
                <w:rFonts w:ascii="Times New Roman" w:eastAsia="宋体" w:hAnsi="Times New Roman" w:cs="Times New Roman"/>
                <w:color w:val="000000"/>
              </w:rPr>
              <w:t>Control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2420" w14:textId="6762ACC9" w:rsidR="004F1DA9" w:rsidRPr="004F1DA9" w:rsidRDefault="004F1DA9" w:rsidP="004F1D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723EB">
              <w:rPr>
                <w:rFonts w:ascii="Times New Roman" w:eastAsia="宋体" w:hAnsi="Times New Roman" w:cs="Times New Roman"/>
                <w:color w:val="000000"/>
              </w:rPr>
              <w:t>Post-grazing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E66B" w14:textId="4F8B8B90" w:rsidR="004F1DA9" w:rsidRPr="004F1DA9" w:rsidRDefault="004F1DA9" w:rsidP="004F1D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4F1DA9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宋体" w:hAnsi="Times New Roman" w:cs="Times New Roman"/>
                <w:iCs/>
                <w:color w:val="000000"/>
                <w:vertAlign w:val="superscript"/>
              </w:rPr>
              <w:t>e</w:t>
            </w:r>
          </w:p>
        </w:tc>
        <w:tc>
          <w:tcPr>
            <w:tcW w:w="222" w:type="dxa"/>
            <w:tcBorders>
              <w:top w:val="nil"/>
              <w:bottom w:val="single" w:sz="8" w:space="0" w:color="auto"/>
            </w:tcBorders>
          </w:tcPr>
          <w:p w14:paraId="2F0A8E62" w14:textId="77777777" w:rsidR="004F1DA9" w:rsidRPr="004F1DA9" w:rsidRDefault="004F1DA9" w:rsidP="004F1D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14A7" w14:textId="3775E669" w:rsidR="004F1DA9" w:rsidRPr="004F1DA9" w:rsidRDefault="004F1DA9" w:rsidP="00320C90">
            <w:pPr>
              <w:spacing w:after="0" w:line="240" w:lineRule="auto"/>
              <w:ind w:rightChars="-66" w:right="-145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723EB">
              <w:rPr>
                <w:rFonts w:ascii="Times New Roman" w:eastAsia="宋体" w:hAnsi="Times New Roman" w:cs="Times New Roman"/>
                <w:color w:val="000000"/>
              </w:rPr>
              <w:t>Control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1659" w14:textId="41150E7B" w:rsidR="004F1DA9" w:rsidRPr="004F1DA9" w:rsidRDefault="004F1DA9" w:rsidP="00320C90">
            <w:pPr>
              <w:spacing w:after="0" w:line="240" w:lineRule="auto"/>
              <w:ind w:rightChars="-65" w:right="-14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723EB">
              <w:rPr>
                <w:rFonts w:ascii="Times New Roman" w:eastAsia="宋体" w:hAnsi="Times New Roman" w:cs="Times New Roman"/>
                <w:color w:val="000000"/>
              </w:rPr>
              <w:t>Post-grazing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1957" w14:textId="77777777" w:rsidR="004F1DA9" w:rsidRPr="00335E71" w:rsidRDefault="004F1DA9" w:rsidP="004F1DA9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335E71" w:rsidRPr="00335E71" w14:paraId="0EC9399C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B504BD0" w14:textId="008668F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Poa annua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2796A19" w14:textId="3F76A75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06E7DF95" w14:textId="45FDE6D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87907D7" w14:textId="388D49D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2E69C3" w14:textId="1F570D2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222" w:type="dxa"/>
          </w:tcPr>
          <w:p w14:paraId="5D9C1DEE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49352055" w14:textId="20D2DC6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2633CC" w14:textId="545E375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29DE78F" w14:textId="3D7E730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0.84</w:t>
            </w:r>
          </w:p>
        </w:tc>
      </w:tr>
      <w:tr w:rsidR="00335E71" w:rsidRPr="00335E71" w14:paraId="658F813F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8B3D549" w14:textId="69A1878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Elymus dahuricus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60A3388" w14:textId="74D8725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0678BFF" w14:textId="2EA79E4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F729A31" w14:textId="6F7074B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921A7F" w14:textId="4839952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320F6C07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4B025FB" w14:textId="370FACA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ADD511" w14:textId="6F5E9B9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BD3C092" w14:textId="1B82E5E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0D5D722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D5E306B" w14:textId="641BAD8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Elymus nutans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1744D3E" w14:textId="14DD861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5C40B3B" w14:textId="116CE21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CEFA9C1" w14:textId="192B454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502A5A" w14:textId="2C0CBCD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22" w:type="dxa"/>
          </w:tcPr>
          <w:p w14:paraId="2B75A559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B551B7A" w14:textId="07BB0C9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0BF07C" w14:textId="2DDDBFE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415A4BB" w14:textId="2F173D8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0.70</w:t>
            </w:r>
          </w:p>
        </w:tc>
      </w:tr>
      <w:tr w:rsidR="00335E71" w:rsidRPr="00335E71" w14:paraId="7605F2C8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4F00772" w14:textId="254042A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Festuca</w:t>
            </w:r>
            <w:r w:rsidRPr="00335E71">
              <w:rPr>
                <w:rFonts w:ascii="Times New Roman" w:hAnsi="Times New Roman" w:cs="Times New Roman"/>
                <w:iCs/>
                <w:vertAlign w:val="superscript"/>
              </w:rPr>
              <w:t>b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75A87BE" w14:textId="617EF63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07164A03" w14:textId="5EB85D1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D21FB3A" w14:textId="61D835A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AFCB5F" w14:textId="3E8E98D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22" w:type="dxa"/>
          </w:tcPr>
          <w:p w14:paraId="4219B32F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EFBEA56" w14:textId="29A1657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159E465" w14:textId="2FBEBA9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09BD9FA" w14:textId="4308C7F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0.92</w:t>
            </w:r>
          </w:p>
        </w:tc>
      </w:tr>
      <w:tr w:rsidR="00335E71" w:rsidRPr="00335E71" w14:paraId="37681F7F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CB99F0B" w14:textId="7F8A35C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Festuca ovina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8172444" w14:textId="743E5D5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AD7122E" w14:textId="1791015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7E14181" w14:textId="30EE56B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9AE70D" w14:textId="428206C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222" w:type="dxa"/>
          </w:tcPr>
          <w:p w14:paraId="1C9EBADC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0735B4C" w14:textId="42ECF0E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823020" w14:textId="16E3A0E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17D1A57" w14:textId="35A0412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28548F3E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08D2534" w14:textId="5E28B7F7" w:rsidR="00335E71" w:rsidRPr="00335E71" w:rsidRDefault="008D7A90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Graminoids</w:t>
            </w:r>
            <w:r w:rsidR="00335E71">
              <w:rPr>
                <w:rFonts w:ascii="Times New Roman" w:hAnsi="Times New Roman" w:cs="Times New Roman"/>
                <w:iCs/>
                <w:vertAlign w:val="superscript"/>
              </w:rPr>
              <w:t>c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1D90792" w14:textId="74421EE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E04310C" w14:textId="27A8523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1DA7E5D" w14:textId="7F67012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54.9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2E89EE" w14:textId="2DA390E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22" w:type="dxa"/>
          </w:tcPr>
          <w:p w14:paraId="626E48A0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BE501CF" w14:textId="5FEFD4A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833A50" w14:textId="0EBDC49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4610047" w14:textId="212B97F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0.83</w:t>
            </w:r>
          </w:p>
        </w:tc>
      </w:tr>
      <w:tr w:rsidR="00335E71" w:rsidRPr="00335E71" w14:paraId="41FC4969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F080322" w14:textId="76FACB0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Koeleria glauca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16CFF61" w14:textId="0E4CA97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D8DDF6A" w14:textId="2E0DD18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6C0C1AB" w14:textId="632C3B0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D2B276" w14:textId="32E24A1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1D151D94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4E1C7FE5" w14:textId="2072BB8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6358D2" w14:textId="6C90CBC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C5347F5" w14:textId="09E5C7A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0.36</w:t>
            </w:r>
          </w:p>
        </w:tc>
      </w:tr>
      <w:tr w:rsidR="00335E71" w:rsidRPr="00335E71" w14:paraId="05A77992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6991EF5" w14:textId="2E417BE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Stipa aliena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B45605D" w14:textId="213ADFB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F8EB4F0" w14:textId="6AA5ACB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0C03D45" w14:textId="70E114D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FB5110" w14:textId="05E98D2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222" w:type="dxa"/>
          </w:tcPr>
          <w:p w14:paraId="3961BA37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75319CEE" w14:textId="4F28A34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5E4535" w14:textId="650D170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A91C7B7" w14:textId="4238B2B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21BFF36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4EF9176" w14:textId="6BD9774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Stipa capillata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5AC10EA" w14:textId="10C18B4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511D1EC" w14:textId="6C09DEE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7AF40BE" w14:textId="51B99DF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53BC73" w14:textId="58EDB00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22" w:type="dxa"/>
          </w:tcPr>
          <w:p w14:paraId="3C715255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2705673" w14:textId="142D148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B1763D" w14:textId="2078AD0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511AA52" w14:textId="5091907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0.31</w:t>
            </w:r>
          </w:p>
        </w:tc>
      </w:tr>
      <w:tr w:rsidR="00335E71" w:rsidRPr="00335E71" w14:paraId="76D04600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BEA0B5D" w14:textId="31869ED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Carex tristachya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CC2D12B" w14:textId="14893F1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18DF250E" w14:textId="7046B8D6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D7A90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439D5A09" w14:textId="642DD543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D7A9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93DDD8" w14:textId="6D05D67B" w:rsidR="00335E71" w:rsidRPr="008D7A90" w:rsidRDefault="00335E71" w:rsidP="008D7A9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D7A90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22" w:type="dxa"/>
          </w:tcPr>
          <w:p w14:paraId="71B26163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34EFC76" w14:textId="7B5F4F22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38317A" w14:textId="126BD6DF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ECF03C4" w14:textId="3EF52256" w:rsidR="00335E71" w:rsidRPr="008D7A90" w:rsidRDefault="00335E71" w:rsidP="008D7A9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0.0</w:t>
            </w:r>
            <w:r w:rsidR="008D7A90" w:rsidRPr="008D7A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5E71" w:rsidRPr="00335E71" w14:paraId="0F42CD4F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F1A5900" w14:textId="453F9BE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Kobresia capillifolia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0D5172A" w14:textId="344DCF4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9E668A5" w14:textId="2814C9A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749593D" w14:textId="4087F73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F11DBA" w14:textId="3B24992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740E349F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0059F9C" w14:textId="123F6A9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C91A95" w14:textId="25E947C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80DAA16" w14:textId="017348C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575807F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0CB15D6" w14:textId="06145DA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Kobresia humilis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A1166D1" w14:textId="5659025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8A242FB" w14:textId="2FBBB26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3F075F8" w14:textId="4EB8CBE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EA7C51" w14:textId="227226C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22" w:type="dxa"/>
          </w:tcPr>
          <w:p w14:paraId="00B0055F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7BCACE19" w14:textId="3EBAD51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5184F4" w14:textId="208D264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8664B01" w14:textId="62013D3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0.34</w:t>
            </w:r>
          </w:p>
        </w:tc>
      </w:tr>
      <w:tr w:rsidR="00335E71" w:rsidRPr="00335E71" w14:paraId="0E0C9086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0B370A2" w14:textId="1046179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Kobresia tibetica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EF4AF46" w14:textId="6C04461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BF4E1A7" w14:textId="7B019D5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C81999C" w14:textId="07FE33C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EEDCA0" w14:textId="3E15280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222" w:type="dxa"/>
          </w:tcPr>
          <w:p w14:paraId="6092AFC7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766E5455" w14:textId="64964A4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1A6486E" w14:textId="74ABB9A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633547B3" w14:textId="7AFE99F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0.33</w:t>
            </w:r>
          </w:p>
        </w:tc>
      </w:tr>
      <w:tr w:rsidR="00335E71" w:rsidRPr="00335E71" w14:paraId="4BE055B6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736FEE0" w14:textId="4CAE042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Scripus distigmaticus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3DCB749" w14:textId="4AE294C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0570322E" w14:textId="71716D4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C41CD34" w14:textId="277938D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6A0A19" w14:textId="7086956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22" w:type="dxa"/>
          </w:tcPr>
          <w:p w14:paraId="5612427D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58D9459" w14:textId="14660954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0.8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80D320" w14:textId="29809895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03066B1" w14:textId="456A6764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0.04</w:t>
            </w:r>
          </w:p>
        </w:tc>
      </w:tr>
      <w:tr w:rsidR="00335E71" w:rsidRPr="00335E71" w14:paraId="16157E6A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84516E8" w14:textId="761E6F9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Astragalus membranaceus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D8CC2C9" w14:textId="08AB4E9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C196046" w14:textId="2EF3D2C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48F53AB" w14:textId="5AE8D0F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8992E0" w14:textId="30A4621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222" w:type="dxa"/>
          </w:tcPr>
          <w:p w14:paraId="1DD4675B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788DC893" w14:textId="1E0D4A5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54AA48" w14:textId="7EE8908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515882A" w14:textId="3AFCED4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0.19</w:t>
            </w:r>
          </w:p>
        </w:tc>
      </w:tr>
      <w:tr w:rsidR="00335E71" w:rsidRPr="00335E71" w14:paraId="063D102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19F631A" w14:textId="2D53596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Gueldenstaedtia multiflora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AA9B7EE" w14:textId="7199B0D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0C021D5A" w14:textId="3021FB9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482CAAC9" w14:textId="22BD1DB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A0B77C" w14:textId="4C2A54E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22" w:type="dxa"/>
          </w:tcPr>
          <w:p w14:paraId="54AC016A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5BF129A" w14:textId="1428524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3988A4" w14:textId="69E852B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03BEE98" w14:textId="10B92A4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0.80</w:t>
            </w:r>
          </w:p>
        </w:tc>
      </w:tr>
      <w:tr w:rsidR="00335E71" w:rsidRPr="00335E71" w14:paraId="0718AD5A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FA1F804" w14:textId="0F0887E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Leguminosae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3B4ACB6" w14:textId="5551614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5529451" w14:textId="2E0EF1BC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C10A4DE" w14:textId="0E5C9191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91B063" w14:textId="5FD95155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0.03</w:t>
            </w:r>
            <w:r w:rsidR="004F1DA9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222" w:type="dxa"/>
          </w:tcPr>
          <w:p w14:paraId="2128BAB5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28F6515" w14:textId="2A98387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259A5D" w14:textId="2CBC0AE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79FC36B" w14:textId="44FBCEB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0.24</w:t>
            </w:r>
          </w:p>
        </w:tc>
      </w:tr>
      <w:tr w:rsidR="00335E71" w:rsidRPr="00335E71" w14:paraId="5806DA78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8BF0220" w14:textId="5F7B3AA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Medicago ruthenica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2C17AD0" w14:textId="1585DF0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3915AB3" w14:textId="4BC9D88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A515666" w14:textId="1984636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6C6AEF" w14:textId="06E5136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22" w:type="dxa"/>
          </w:tcPr>
          <w:p w14:paraId="234F3189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02C1F06" w14:textId="0B35E0D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AF033F" w14:textId="2CFEEE2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01C481B" w14:textId="4B02E61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00E8031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9F8234F" w14:textId="1D26DCE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Oxytropis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F6F5D45" w14:textId="76F4FBA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E5A1C86" w14:textId="2F682EC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2050F34" w14:textId="4AD7902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252584" w14:textId="4AC1749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771D1AE2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29D3974" w14:textId="4941183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B1D99A" w14:textId="614A70A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5F5C734" w14:textId="7FD0E13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0.41</w:t>
            </w:r>
          </w:p>
        </w:tc>
      </w:tr>
      <w:tr w:rsidR="00335E71" w:rsidRPr="00335E71" w14:paraId="4190CC6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FCA493D" w14:textId="7AA3AC6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Oxytropis deflexa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E688D7D" w14:textId="741B12C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C08E208" w14:textId="4DABA72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BD41CDB" w14:textId="4D38FED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63D021" w14:textId="1E95D00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22" w:type="dxa"/>
          </w:tcPr>
          <w:p w14:paraId="37346246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FAADA90" w14:textId="0B5C719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8FBCED" w14:textId="747F794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D4F9842" w14:textId="595BE86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079A3C2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AFD8C1D" w14:textId="745B814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Ajania tenuifolia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BF51D70" w14:textId="757B529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577108E" w14:textId="171D385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3C2DA45" w14:textId="57080DD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3C7C3B" w14:textId="6B07EAF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3C76C43E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3534C13" w14:textId="35EF114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9A4EAB" w14:textId="2F76BF8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3C8C0D3" w14:textId="799ED67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0.42</w:t>
            </w:r>
          </w:p>
        </w:tc>
      </w:tr>
      <w:tr w:rsidR="00335E71" w:rsidRPr="00335E71" w14:paraId="7C2819D0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302E51C" w14:textId="29CCE05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Allium ramosum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11C3272" w14:textId="33C82E4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11C82000" w14:textId="21A3E8C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458058A5" w14:textId="282600B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7D59811" w14:textId="54F6784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0837B41F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C05CAF9" w14:textId="5D95879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4897C2" w14:textId="4C7E895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2CF2DD7F" w14:textId="2D6782E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39082F8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973481C" w14:textId="0E71D33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Anaphalis lactea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6A22447" w14:textId="3FC0325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55683EB" w14:textId="4B57A27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30FBD30" w14:textId="7BFFD8C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D9CD14" w14:textId="212B998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679D4ECE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8E52D2C" w14:textId="7715CFE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02BFE3" w14:textId="1AD4BD2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23882535" w14:textId="6E69A03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0.53</w:t>
            </w:r>
          </w:p>
        </w:tc>
      </w:tr>
      <w:tr w:rsidR="00335E71" w:rsidRPr="00335E71" w14:paraId="3D973A93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A134C1F" w14:textId="20AD2D5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Anaphalis sinica Hance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15BF617" w14:textId="2EB1ABB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FFC8601" w14:textId="7115530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5ADB04C" w14:textId="5A1F6C0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514EF2" w14:textId="027FB71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014E4CCB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3E4C809" w14:textId="653535E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DAD543" w14:textId="4561AE9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6834686E" w14:textId="4F72CDB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48E2F55A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DAEE17B" w14:textId="789F94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Aster tataricus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90D21D8" w14:textId="1D0F926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7D8468B" w14:textId="796FEC2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F170B9F" w14:textId="55C38E9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25DDC1" w14:textId="4A427C4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222" w:type="dxa"/>
          </w:tcPr>
          <w:p w14:paraId="71B90CDA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32EFBEF" w14:textId="024B961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83D9AA" w14:textId="28C8CBD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942206F" w14:textId="3A3FC8E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0.28</w:t>
            </w:r>
          </w:p>
        </w:tc>
      </w:tr>
      <w:tr w:rsidR="00335E71" w:rsidRPr="00335E71" w14:paraId="3C056D65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5EB4BEC" w14:textId="73A7149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Chrysosplenium sinicum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ECC687C" w14:textId="6BCF0D9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2D14F63" w14:textId="014A825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2DF6A00" w14:textId="227683D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F23E17" w14:textId="37ACB93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3B44EC1F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E232D2A" w14:textId="3C0B045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887E2D" w14:textId="0DB2167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D5D36A0" w14:textId="0415523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0.83</w:t>
            </w:r>
          </w:p>
        </w:tc>
      </w:tr>
      <w:tr w:rsidR="00335E71" w:rsidRPr="00335E71" w14:paraId="1B44CE96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7428A4B" w14:textId="7849ED0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Compositae sp.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EC0277B" w14:textId="4716DB5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7CB7510D" w14:textId="52E982A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FAD68D8" w14:textId="6345352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9BE987" w14:textId="7114EAC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2A5ACFB0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78DE5F23" w14:textId="40FFC02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F4B782" w14:textId="2E7C610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8309806" w14:textId="74A32BD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2B667F9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9B61102" w14:textId="4A7F33A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Cruciferae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8B73C44" w14:textId="0CEC537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88FBB91" w14:textId="614B145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4D1B92BA" w14:textId="1857F6B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D8B65F" w14:textId="01A1A62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55D93B51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09C58658" w14:textId="32D609A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BF915E" w14:textId="583D6C8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538B437" w14:textId="4779C34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3F381C8E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638B27F" w14:textId="316FD27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Euphrasia pectinata Ten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8247D4B" w14:textId="29E96D0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AE760D7" w14:textId="7B08966B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0.1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97AF398" w14:textId="137F8C82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DFDFBD" w14:textId="1F3E1C3D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222" w:type="dxa"/>
          </w:tcPr>
          <w:p w14:paraId="63974779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D9DE9DD" w14:textId="25461A4B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0.7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219541" w14:textId="0D6B875D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967D3E1" w14:textId="7134C5A3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8D7A90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335E71" w:rsidRPr="00335E71" w14:paraId="40B8C3C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6AC47CE" w14:textId="2CCE0EC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Geranium pylzowianum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A4B89F7" w14:textId="781AA29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EF8CAA8" w14:textId="30DD609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98367AB" w14:textId="37CE542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2D06C0" w14:textId="017EF57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6768E8B6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EB47CC9" w14:textId="108EE9A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240FBA" w14:textId="55A6E48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B7C0AD7" w14:textId="7E9979E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0.64</w:t>
            </w:r>
          </w:p>
        </w:tc>
      </w:tr>
      <w:tr w:rsidR="00335E71" w:rsidRPr="00335E71" w14:paraId="60362B77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B3AA14D" w14:textId="7E9CCBB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Herba Taraxaci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34AC6CF" w14:textId="60414A9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6B9EA1C" w14:textId="43D7269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5571820" w14:textId="2FF087B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45694D" w14:textId="3993199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222" w:type="dxa"/>
          </w:tcPr>
          <w:p w14:paraId="56E59B78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418A2508" w14:textId="60E6D74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BB86F6" w14:textId="12DEA85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4356A28" w14:textId="02EC3B9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0.27</w:t>
            </w:r>
          </w:p>
        </w:tc>
      </w:tr>
      <w:tr w:rsidR="00335E71" w:rsidRPr="00335E71" w14:paraId="208EE2F5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92E5125" w14:textId="5B48E8A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Hippophae rhamnoides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0EBB4E9" w14:textId="1713319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0D881887" w14:textId="5662CB5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921AA44" w14:textId="271FC61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8DC785" w14:textId="0900038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692C2AD5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E740E56" w14:textId="3BB6D59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56D4BB" w14:textId="702DC5F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F2BDB75" w14:textId="2711AFF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06BA4B08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4A5A779" w14:textId="6094265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Iris tectorum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21697F7" w14:textId="2E8F985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7D08B63" w14:textId="55D43F6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68038B2" w14:textId="4A91780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0BEC71" w14:textId="49B5CEE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222" w:type="dxa"/>
          </w:tcPr>
          <w:p w14:paraId="347A747B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8D36CD2" w14:textId="6C975E0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02A1D6" w14:textId="05FF3C9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A0757A5" w14:textId="2BC32A4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52C6662F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3DD2F93" w14:textId="5ECF362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lastRenderedPageBreak/>
              <w:t>Lancea tibetica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776E0AF" w14:textId="4E5D65E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69681F3" w14:textId="701A88A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47042217" w14:textId="44F8A08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9CABE5" w14:textId="1132D6E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22" w:type="dxa"/>
          </w:tcPr>
          <w:p w14:paraId="097B1403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1BB63D2" w14:textId="7939574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F159FD" w14:textId="27D54FA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2160B8F" w14:textId="3D5E6B7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0.63</w:t>
            </w:r>
          </w:p>
        </w:tc>
      </w:tr>
      <w:tr w:rsidR="00335E71" w:rsidRPr="00335E71" w14:paraId="27555B46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04AEF05" w14:textId="666BF5F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Leontopodium leontopodioides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5C05367" w14:textId="56C7396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E4C8649" w14:textId="33F2F5B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8C87FB5" w14:textId="0ACA707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D7E67F" w14:textId="134A258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222" w:type="dxa"/>
          </w:tcPr>
          <w:p w14:paraId="0BB26244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5709328" w14:textId="6A4CFF2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CA582C" w14:textId="26E670D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FA56661" w14:textId="7183958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0.47</w:t>
            </w:r>
          </w:p>
        </w:tc>
      </w:tr>
      <w:tr w:rsidR="00335E71" w:rsidRPr="00335E71" w14:paraId="79867B40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09B6393" w14:textId="1E8F90A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Microula sikkimensis Hemsl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447BB65" w14:textId="04AC346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EECE5FC" w14:textId="5D62101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13FDBA7" w14:textId="160FBAD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DA46BF" w14:textId="748083D4" w:rsidR="00335E71" w:rsidRPr="00335E71" w:rsidRDefault="00335E71" w:rsidP="00335E71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35D8E641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D060F6C" w14:textId="600B9F4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8A8AD5" w14:textId="38EA34C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9FCFD18" w14:textId="0BF82CF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797C25D5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7333811" w14:textId="014E4A2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Morina coulteriana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2FABAB8" w14:textId="337FE15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7D9F6D1" w14:textId="4BF45CE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FDE7ED3" w14:textId="789E271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B448C2" w14:textId="664F3D1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22" w:type="dxa"/>
          </w:tcPr>
          <w:p w14:paraId="305807BB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C2D4ED3" w14:textId="4AE18B5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35CFD7" w14:textId="49AB8EB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873471D" w14:textId="558F54A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5F88C8CD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AC457CA" w14:textId="08E7154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Notopterygium incisum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9689A27" w14:textId="2428766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CEEA5BB" w14:textId="3F52071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A58CF6C" w14:textId="48E6920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1A4FEE" w14:textId="507D423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22" w:type="dxa"/>
          </w:tcPr>
          <w:p w14:paraId="5879344D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CD85BD1" w14:textId="76AF77C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4745B4" w14:textId="44925FA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049EFFE" w14:textId="3E6CBEE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0.54</w:t>
            </w:r>
          </w:p>
        </w:tc>
      </w:tr>
      <w:tr w:rsidR="00335E71" w:rsidRPr="00335E71" w14:paraId="62996C2A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D8C3F1C" w14:textId="7061A40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Pedicularis kansuensis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85DD876" w14:textId="6CDF546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345DEB1" w14:textId="4EB69B0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A7CEC24" w14:textId="4E658B9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7BF1A0" w14:textId="28A9275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222" w:type="dxa"/>
          </w:tcPr>
          <w:p w14:paraId="3EF16B14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4EA5C3F1" w14:textId="6CE5261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5AE10C" w14:textId="2DF44A8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617863CC" w14:textId="0FDCF49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0.42</w:t>
            </w:r>
          </w:p>
        </w:tc>
      </w:tr>
      <w:tr w:rsidR="00335E71" w:rsidRPr="00335E71" w14:paraId="316D4D43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2D7660B" w14:textId="7C56849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Plantago asiatica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C728539" w14:textId="1E28EB0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06D8B4A" w14:textId="22CDF7B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5855679" w14:textId="52A4DE7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532977" w14:textId="19F7D49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1C6A74FA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B165DE2" w14:textId="2AA017E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1C7061" w14:textId="5AC0D01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2102BCE" w14:textId="31FC6C9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4BD56DC7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939CB7F" w14:textId="53A3C91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Polygonum sibioicum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9409DE7" w14:textId="4D66A3E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EF68DCB" w14:textId="75AB2E0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3AA8DA5" w14:textId="4312DE6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08D82C" w14:textId="45EBC18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6B59D2AB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FF3DD49" w14:textId="3BDE62A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7D1A66" w14:textId="5D7A6D7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F6AB603" w14:textId="3CC54F4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0.23</w:t>
            </w:r>
          </w:p>
        </w:tc>
      </w:tr>
      <w:tr w:rsidR="00335E71" w:rsidRPr="00335E71" w14:paraId="59281A78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5E13938" w14:textId="006B5DC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Polygonum viviparum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C5CEF96" w14:textId="31F8CAE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46029F4" w14:textId="308C90D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8365507" w14:textId="1B9DE27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768A9CA" w14:textId="130684B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75465F5B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27C51002" w14:textId="7880599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03F092" w14:textId="6EF9280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830F4B3" w14:textId="678092D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0.12</w:t>
            </w:r>
          </w:p>
        </w:tc>
      </w:tr>
      <w:tr w:rsidR="00335E71" w:rsidRPr="00335E71" w14:paraId="0830725C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28C4435" w14:textId="7C1EB55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Potentilla anserina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A21A490" w14:textId="411EA92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47B2CCCD" w14:textId="504CDCD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167BFEC" w14:textId="2FC023F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3A8657" w14:textId="793116C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22" w:type="dxa"/>
          </w:tcPr>
          <w:p w14:paraId="0440ADFF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405FC2D0" w14:textId="4A8E324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C181BA" w14:textId="4C2B7E0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E9A8014" w14:textId="3B8F6B4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0.07</w:t>
            </w:r>
          </w:p>
        </w:tc>
      </w:tr>
      <w:tr w:rsidR="00335E71" w:rsidRPr="00335E71" w14:paraId="6CACA2FA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59FE6E6" w14:textId="6B4455F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Potentilla bifurca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269D73B" w14:textId="37A1E37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172A576" w14:textId="58A0B2E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6426E18" w14:textId="27FD5F1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865A79" w14:textId="3E355D7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222" w:type="dxa"/>
          </w:tcPr>
          <w:p w14:paraId="16499FF0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218974B5" w14:textId="081433C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4F1846" w14:textId="0A12313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2630B13" w14:textId="76F76E2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0.18</w:t>
            </w:r>
          </w:p>
        </w:tc>
      </w:tr>
      <w:tr w:rsidR="00335E71" w:rsidRPr="00335E71" w14:paraId="24D8F35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5F5512C" w14:textId="204F072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Potentilla fruticosa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F37E4AC" w14:textId="12D23F1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E4C4C3D" w14:textId="26CBC3C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0158B04" w14:textId="7222826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82DD8A" w14:textId="30F0C25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2879BCBE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14A950C" w14:textId="0D4A10E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44C6E7" w14:textId="6D77716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A8F41B8" w14:textId="1A46E73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0.89</w:t>
            </w:r>
          </w:p>
        </w:tc>
      </w:tr>
      <w:tr w:rsidR="00335E71" w:rsidRPr="00335E71" w14:paraId="7D6207C3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1FCB6C9" w14:textId="1F5B79A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Potentilla nivea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6FD16DC" w14:textId="1357393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7662C797" w14:textId="143BA1C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468FEB9C" w14:textId="4EB9B66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4E8DF9" w14:textId="4597F50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22" w:type="dxa"/>
          </w:tcPr>
          <w:p w14:paraId="52A95C2D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46421891" w14:textId="2D22198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B553EE" w14:textId="103B22D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761C8D2" w14:textId="47B5870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0.18</w:t>
            </w:r>
          </w:p>
        </w:tc>
      </w:tr>
      <w:tr w:rsidR="00335E71" w:rsidRPr="00335E71" w14:paraId="0CD3DD8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4D0BE33" w14:textId="719FABF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Saussurea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71D75D5" w14:textId="1594F2D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03E34E9" w14:textId="0E348F9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D80A1E3" w14:textId="1175BF9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CF7A19" w14:textId="6D43E9F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148BFC02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94F93EB" w14:textId="1A09CBF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EA8B3E" w14:textId="04E3AED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2CECA071" w14:textId="2DB6056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4281636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6E55829" w14:textId="6174322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Saussurea japonica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773DC83" w14:textId="41B3DDD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2DF493B" w14:textId="2C52C11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B094CC0" w14:textId="7DC5B75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D2464F" w14:textId="251667D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33DFEF09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0E1F7CC" w14:textId="3AF92D5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7EC2A8B" w14:textId="044D009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6A2903BD" w14:textId="191BFA6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6FD4CF40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7B3B879" w14:textId="679B16B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Saussurea nigrescens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4B8B47B" w14:textId="43C2983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0CF080D8" w14:textId="1B56188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18B8DC1" w14:textId="50F79C6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1C9C9D4" w14:textId="4637FF7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22" w:type="dxa"/>
          </w:tcPr>
          <w:p w14:paraId="1550A402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1B0A56F" w14:textId="6162ADB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C782D2" w14:textId="21B027D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0F2708F" w14:textId="7DF455F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0.69</w:t>
            </w:r>
          </w:p>
        </w:tc>
      </w:tr>
      <w:tr w:rsidR="00335E71" w:rsidRPr="00335E71" w14:paraId="25B36C4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21FC385" w14:textId="6D4FA50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Saussurea superba Anthony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79C9AD0" w14:textId="237C18D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DEBDAB4" w14:textId="6AD1318A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C320DA0" w14:textId="766661A2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416B9F" w14:textId="50BC7046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222" w:type="dxa"/>
          </w:tcPr>
          <w:p w14:paraId="33CA8AF4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7C418475" w14:textId="2191D04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838A31" w14:textId="71F0D40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69596638" w14:textId="3F037B1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296642B1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F4CC164" w14:textId="682C00F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Saxifraga stolonifera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EA419FA" w14:textId="7B2E3E9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8858761" w14:textId="3824743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5A75BF2" w14:textId="698BF6F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7F263D" w14:textId="398F35E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48EAA509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CCA30EB" w14:textId="039529B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C3A1BB" w14:textId="0C6D686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23204E3D" w14:textId="5C4C2AD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6848D84E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319538C" w14:textId="08B294E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335E71">
              <w:rPr>
                <w:rFonts w:ascii="Times New Roman" w:hAnsi="Times New Roman" w:cs="Times New Roman"/>
                <w:i/>
                <w:iCs/>
              </w:rPr>
              <w:t>nclassified</w:t>
            </w:r>
            <w:r w:rsidRPr="00335E71">
              <w:rPr>
                <w:rFonts w:ascii="Times New Roman" w:hAnsi="Times New Roman" w:cs="Times New Roman"/>
                <w:iCs/>
                <w:vertAlign w:val="superscript"/>
              </w:rPr>
              <w:t>d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DA6F422" w14:textId="015E113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FG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8F080C3" w14:textId="10C72AE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D888C76" w14:textId="43C56AB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81599F" w14:textId="079B8D1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22" w:type="dxa"/>
          </w:tcPr>
          <w:p w14:paraId="6F57D890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81C082C" w14:textId="71143CA4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723D34" w14:textId="306744CF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22.9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67A2B6B9" w14:textId="04C77BF7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335E71" w:rsidRPr="00335E71" w14:paraId="12BF5BDA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D9F2744" w14:textId="758079B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Anemone obtusiloba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DB22A00" w14:textId="5CCAD49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7023B15" w14:textId="6C4BC1E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BA182D9" w14:textId="315BD66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25A016" w14:textId="2B3DDCF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647B635A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C9F5B18" w14:textId="73EB602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769B09" w14:textId="27D3FB6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92670BA" w14:textId="0A606C6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0.56</w:t>
            </w:r>
          </w:p>
        </w:tc>
      </w:tr>
      <w:tr w:rsidR="00335E71" w:rsidRPr="00335E71" w14:paraId="32DF1B29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52336A39" w14:textId="7F524FC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Delphinium caeruleum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97EF71C" w14:textId="13CCA9D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6DA9DF3" w14:textId="2D9D724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7BEA56A1" w14:textId="0C3501D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0A5925" w14:textId="6893F02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22" w:type="dxa"/>
          </w:tcPr>
          <w:p w14:paraId="700AC79D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898D6CE" w14:textId="302C221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7597F1" w14:textId="282457F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C52E31A" w14:textId="154FA4D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19C04DC3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421CF02" w14:textId="0E71666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Gentiana farreri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00F54C6" w14:textId="2F7273E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733E9A0" w14:textId="54D45F3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5D9673B8" w14:textId="7256CBE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E23674" w14:textId="06DA2D5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22" w:type="dxa"/>
          </w:tcPr>
          <w:p w14:paraId="544FED76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955A24F" w14:textId="2B741E4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406D65" w14:textId="20BA76E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3B1741E" w14:textId="2C6FCE4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</w:tr>
      <w:tr w:rsidR="00335E71" w:rsidRPr="00335E71" w14:paraId="376687E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0173E16C" w14:textId="7B0A78A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Gentiana scabra Bunge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59BACD2" w14:textId="5BC4CB1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5041E428" w14:textId="27B0BCA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0ADABF1B" w14:textId="42411C9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E229DB" w14:textId="56F2BE3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22" w:type="dxa"/>
          </w:tcPr>
          <w:p w14:paraId="736C6F20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21F02426" w14:textId="5849AEF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A793A8" w14:textId="1DCA41E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7BD8634D" w14:textId="734E09C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0.62</w:t>
            </w:r>
          </w:p>
        </w:tc>
      </w:tr>
      <w:tr w:rsidR="00335E71" w:rsidRPr="00335E71" w14:paraId="2BED1466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3792174" w14:textId="397863B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Gentiana spathulifolia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9054C3D" w14:textId="5A96BA4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B4A859F" w14:textId="6375ECB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4F4E6D9" w14:textId="3E082DE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48F49E" w14:textId="5AD5106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22" w:type="dxa"/>
          </w:tcPr>
          <w:p w14:paraId="63DD0672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14D3455" w14:textId="13DA54F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9DD7073" w14:textId="39F94AD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3F2FE83C" w14:textId="2BB8D0C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4B9ED6C5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1345549" w14:textId="3AE3A02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Gentiana straminea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FB8AF42" w14:textId="4982E1D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B28335F" w14:textId="3D1FA6E3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35.3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047866D" w14:textId="025236DF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16.6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FCBEF1" w14:textId="270FCBC6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222" w:type="dxa"/>
          </w:tcPr>
          <w:p w14:paraId="5535F7FE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277C051" w14:textId="6C2F393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198C44" w14:textId="6AB3C12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A26BFF4" w14:textId="0D06203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078CD908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27A22952" w14:textId="24093EB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Gentianopsis paludosa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317FBE5" w14:textId="11B74CB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1A273026" w14:textId="4006F3B4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C6EDEDE" w14:textId="65C0177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68EC46" w14:textId="1550BFE5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22" w:type="dxa"/>
          </w:tcPr>
          <w:p w14:paraId="783D1C8F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B7D7FC7" w14:textId="3F0F453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9BC96F" w14:textId="47DEF0E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B8BA6DB" w14:textId="4ECD727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713C43E0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8CFE013" w14:textId="55DE663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Ligularia virgaurea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9D441CC" w14:textId="50053F4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EED038E" w14:textId="7458553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25AE2D43" w14:textId="7BC9E61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0B328A" w14:textId="0B8CC25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169EB1C0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6115CF84" w14:textId="3AAC115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C6E0B5" w14:textId="7621606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4A74CDC" w14:textId="797D86DF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0.39</w:t>
            </w:r>
          </w:p>
        </w:tc>
      </w:tr>
      <w:tr w:rsidR="00335E71" w:rsidRPr="00335E71" w14:paraId="3E146C7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004CBCE" w14:textId="32096B0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Ranunculus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30B792C" w14:textId="2E5C1EC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A3476EF" w14:textId="1F1557F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9C38285" w14:textId="10DD586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72FE09" w14:textId="1694686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222" w:type="dxa"/>
          </w:tcPr>
          <w:p w14:paraId="02887152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4770064B" w14:textId="5FABFF4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AE4B3C" w14:textId="646D917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C88FB10" w14:textId="5A72B5C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</w:tr>
      <w:tr w:rsidR="00335E71" w:rsidRPr="00335E71" w14:paraId="5678DD4F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0927217" w14:textId="567688E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Ranunculus tanguticus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D2FBA2A" w14:textId="1C6F741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B05C6FC" w14:textId="7AC66714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7AF706A" w14:textId="286D75B5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785532" w14:textId="0A497BF2" w:rsidR="00335E71" w:rsidRPr="00926673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926673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222" w:type="dxa"/>
          </w:tcPr>
          <w:p w14:paraId="63692BF7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54C88389" w14:textId="7DB3B56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6B12AF" w14:textId="7243402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5B89D57" w14:textId="19001AD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0.50</w:t>
            </w:r>
          </w:p>
        </w:tc>
      </w:tr>
      <w:tr w:rsidR="00335E71" w:rsidRPr="00335E71" w14:paraId="492E572B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75CEFD35" w14:textId="4024A89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Stellariamedia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0D4CE78" w14:textId="5963784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1F01A0F2" w14:textId="5809043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C88251B" w14:textId="6CF3B16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E043156" w14:textId="5BEAC80A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2" w:type="dxa"/>
          </w:tcPr>
          <w:p w14:paraId="71E57061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0A1525AA" w14:textId="34117BE6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D7A9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5297F0" w14:textId="1DCAF455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D7A90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439BC055" w14:textId="0E0C2930" w:rsidR="00335E71" w:rsidRPr="008D7A90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D7A90">
              <w:rPr>
                <w:rFonts w:ascii="Times New Roman" w:hAnsi="Times New Roman" w:cs="Times New Roman"/>
              </w:rPr>
              <w:t>0.06</w:t>
            </w:r>
          </w:p>
        </w:tc>
      </w:tr>
      <w:tr w:rsidR="00335E71" w:rsidRPr="00335E71" w14:paraId="746F2429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11D2E1BE" w14:textId="590903D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Swertia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22AF6AF" w14:textId="49E64C7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25468E6A" w14:textId="2311466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1ED22F22" w14:textId="68C5D173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066EECB" w14:textId="08011D4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222" w:type="dxa"/>
          </w:tcPr>
          <w:p w14:paraId="07E38125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DDE200A" w14:textId="0394D4C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7FFF4F" w14:textId="7FB3B4ED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02724289" w14:textId="2C30D1C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0.94</w:t>
            </w:r>
          </w:p>
        </w:tc>
      </w:tr>
      <w:tr w:rsidR="00335E71" w:rsidRPr="00335E71" w14:paraId="3D887337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66CB210C" w14:textId="2DCD8B0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Swertia tetraptera Maxim.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9BFA659" w14:textId="415B820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685D67C4" w14:textId="6E9740D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6262B653" w14:textId="3BA0830E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F96C1C" w14:textId="17D0740C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dxa"/>
          </w:tcPr>
          <w:p w14:paraId="1EB565D6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3010795E" w14:textId="67EB6AB8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30CCE97" w14:textId="4D6A08F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D5E1641" w14:textId="77E773D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0.97</w:t>
            </w:r>
          </w:p>
        </w:tc>
      </w:tr>
      <w:tr w:rsidR="00335E71" w:rsidRPr="00335E71" w14:paraId="6E54E56D" w14:textId="77777777" w:rsidTr="004F1DA9">
        <w:trPr>
          <w:trHeight w:val="324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36B8C6EB" w14:textId="3300C089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335E71">
              <w:rPr>
                <w:rFonts w:ascii="Times New Roman" w:hAnsi="Times New Roman" w:cs="Times New Roman"/>
                <w:i/>
                <w:iCs/>
              </w:rPr>
              <w:t>Thalictrum alpinum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9B3F937" w14:textId="3EE708E2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14:paraId="386C96A3" w14:textId="404C9A06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14:paraId="38DBB505" w14:textId="55BD9C70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FBC576F" w14:textId="662760BB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22" w:type="dxa"/>
          </w:tcPr>
          <w:p w14:paraId="57731643" w14:textId="7777777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7529F97B" w14:textId="055456E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54C829" w14:textId="0F969431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5D8FBD10" w14:textId="1EBFDF17" w:rsidR="00335E71" w:rsidRPr="00335E71" w:rsidRDefault="00335E71" w:rsidP="00335E7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35E71">
              <w:rPr>
                <w:rFonts w:ascii="Times New Roman" w:hAnsi="Times New Roman" w:cs="Times New Roman"/>
              </w:rPr>
              <w:t>0.17</w:t>
            </w:r>
          </w:p>
        </w:tc>
      </w:tr>
    </w:tbl>
    <w:p w14:paraId="49011ACF" w14:textId="52799AB6" w:rsidR="003554D1" w:rsidRPr="00CE642E" w:rsidRDefault="00DB03BB" w:rsidP="00DB03B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E642E">
        <w:rPr>
          <w:rFonts w:ascii="Times New Roman" w:hAnsi="Times New Roman" w:cs="Times New Roman"/>
          <w:sz w:val="24"/>
          <w:vertAlign w:val="superscript"/>
        </w:rPr>
        <w:t>a</w:t>
      </w:r>
      <w:r w:rsidR="00DD634C" w:rsidRPr="00CE642E">
        <w:rPr>
          <w:rFonts w:ascii="Times New Roman" w:hAnsi="Times New Roman" w:cs="Times New Roman"/>
          <w:sz w:val="24"/>
        </w:rPr>
        <w:t>P</w:t>
      </w:r>
      <w:r w:rsidR="007D090B" w:rsidRPr="00CE642E">
        <w:rPr>
          <w:rFonts w:ascii="Times New Roman" w:hAnsi="Times New Roman" w:cs="Times New Roman"/>
          <w:sz w:val="24"/>
        </w:rPr>
        <w:t>lants can be</w:t>
      </w:r>
      <w:r w:rsidR="00DD634C" w:rsidRPr="00CE642E">
        <w:rPr>
          <w:rFonts w:ascii="Times New Roman" w:hAnsi="Times New Roman" w:cs="Times New Roman"/>
          <w:sz w:val="24"/>
        </w:rPr>
        <w:t xml:space="preserve"> </w:t>
      </w:r>
      <w:r w:rsidR="00926673" w:rsidRPr="00CE642E">
        <w:rPr>
          <w:rFonts w:ascii="Times New Roman" w:hAnsi="Times New Roman" w:cs="Times New Roman"/>
          <w:sz w:val="24"/>
        </w:rPr>
        <w:t>divided into five</w:t>
      </w:r>
      <w:r w:rsidR="00A45F56" w:rsidRPr="00CE642E">
        <w:rPr>
          <w:rFonts w:ascii="Times New Roman" w:hAnsi="Times New Roman" w:cs="Times New Roman"/>
          <w:sz w:val="24"/>
        </w:rPr>
        <w:t xml:space="preserve"> functional groups based on selective consumption by livestock: </w:t>
      </w:r>
      <w:r w:rsidR="008D7A90">
        <w:rPr>
          <w:rFonts w:ascii="Times New Roman" w:hAnsi="Times New Roman" w:cs="Times New Roman"/>
          <w:sz w:val="24"/>
        </w:rPr>
        <w:t>graminoids</w:t>
      </w:r>
      <w:r w:rsidR="00335E71" w:rsidRPr="00CE642E">
        <w:rPr>
          <w:rFonts w:ascii="Times New Roman" w:hAnsi="Times New Roman" w:cs="Times New Roman"/>
          <w:sz w:val="24"/>
        </w:rPr>
        <w:t xml:space="preserve"> species group (GG), sedge species group (SG) </w:t>
      </w:r>
      <w:r w:rsidR="00A45F56" w:rsidRPr="00CE642E">
        <w:rPr>
          <w:rFonts w:ascii="Times New Roman" w:hAnsi="Times New Roman" w:cs="Times New Roman"/>
          <w:sz w:val="24"/>
        </w:rPr>
        <w:t xml:space="preserve">and </w:t>
      </w:r>
      <w:r w:rsidR="00EA0A06" w:rsidRPr="00CE642E">
        <w:rPr>
          <w:rFonts w:ascii="Times New Roman" w:eastAsia="宋体" w:hAnsi="Times New Roman" w:cs="Times New Roman"/>
          <w:color w:val="000000"/>
          <w:sz w:val="24"/>
        </w:rPr>
        <w:t>leguminous</w:t>
      </w:r>
      <w:r w:rsidR="00A45F56" w:rsidRPr="00CE642E">
        <w:rPr>
          <w:rFonts w:ascii="Times New Roman" w:hAnsi="Times New Roman" w:cs="Times New Roman"/>
          <w:sz w:val="24"/>
        </w:rPr>
        <w:t xml:space="preserve"> species </w:t>
      </w:r>
      <w:r w:rsidR="00335E71" w:rsidRPr="00CE642E">
        <w:rPr>
          <w:rFonts w:ascii="Times New Roman" w:hAnsi="Times New Roman" w:cs="Times New Roman"/>
          <w:sz w:val="24"/>
        </w:rPr>
        <w:t>group (</w:t>
      </w:r>
      <w:r w:rsidR="00926673" w:rsidRPr="00CE642E">
        <w:rPr>
          <w:rFonts w:ascii="Times New Roman" w:hAnsi="Times New Roman" w:cs="Times New Roman"/>
          <w:sz w:val="24"/>
        </w:rPr>
        <w:t>LG</w:t>
      </w:r>
      <w:r w:rsidR="00335E71" w:rsidRPr="00CE642E">
        <w:rPr>
          <w:rFonts w:ascii="Times New Roman" w:hAnsi="Times New Roman" w:cs="Times New Roman"/>
          <w:sz w:val="24"/>
        </w:rPr>
        <w:t>)</w:t>
      </w:r>
      <w:r w:rsidR="00926673" w:rsidRPr="00CE642E">
        <w:rPr>
          <w:rFonts w:ascii="Times New Roman" w:hAnsi="Times New Roman" w:cs="Times New Roman"/>
          <w:sz w:val="24"/>
        </w:rPr>
        <w:t xml:space="preserve"> </w:t>
      </w:r>
      <w:r w:rsidR="00A45F56" w:rsidRPr="00CE642E">
        <w:rPr>
          <w:rFonts w:ascii="Times New Roman" w:hAnsi="Times New Roman" w:cs="Times New Roman"/>
          <w:sz w:val="24"/>
        </w:rPr>
        <w:lastRenderedPageBreak/>
        <w:t>are pal</w:t>
      </w:r>
      <w:r w:rsidR="00DD634C" w:rsidRPr="00CE642E">
        <w:rPr>
          <w:rFonts w:ascii="Times New Roman" w:hAnsi="Times New Roman" w:cs="Times New Roman"/>
          <w:sz w:val="24"/>
        </w:rPr>
        <w:t>atable; forbs species</w:t>
      </w:r>
      <w:r w:rsidR="00926673" w:rsidRPr="00CE642E">
        <w:rPr>
          <w:rFonts w:ascii="Times New Roman" w:hAnsi="Times New Roman" w:cs="Times New Roman"/>
          <w:sz w:val="24"/>
        </w:rPr>
        <w:t xml:space="preserve"> group (FG)</w:t>
      </w:r>
      <w:r w:rsidR="00DD634C" w:rsidRPr="00CE642E">
        <w:rPr>
          <w:rFonts w:ascii="Times New Roman" w:hAnsi="Times New Roman" w:cs="Times New Roman"/>
          <w:sz w:val="24"/>
        </w:rPr>
        <w:t xml:space="preserve"> are </w:t>
      </w:r>
      <w:r w:rsidR="00926673" w:rsidRPr="00CE642E">
        <w:rPr>
          <w:rFonts w:ascii="Times New Roman" w:hAnsi="Times New Roman" w:cs="Times New Roman"/>
          <w:sz w:val="24"/>
        </w:rPr>
        <w:t>less</w:t>
      </w:r>
      <w:r w:rsidR="00DD634C" w:rsidRPr="00CE642E">
        <w:rPr>
          <w:rFonts w:ascii="Times New Roman" w:hAnsi="Times New Roman" w:cs="Times New Roman"/>
          <w:sz w:val="24"/>
        </w:rPr>
        <w:t xml:space="preserve"> palatable</w:t>
      </w:r>
      <w:r w:rsidR="00A45F56" w:rsidRPr="00CE642E">
        <w:rPr>
          <w:rFonts w:ascii="Times New Roman" w:hAnsi="Times New Roman" w:cs="Times New Roman"/>
          <w:sz w:val="24"/>
        </w:rPr>
        <w:t xml:space="preserve">; </w:t>
      </w:r>
      <w:r w:rsidR="00DD634C" w:rsidRPr="00CE642E">
        <w:rPr>
          <w:rFonts w:ascii="Times New Roman" w:hAnsi="Times New Roman" w:cs="Times New Roman"/>
          <w:sz w:val="24"/>
        </w:rPr>
        <w:t xml:space="preserve">and </w:t>
      </w:r>
      <w:r w:rsidR="00926673" w:rsidRPr="00CE642E">
        <w:rPr>
          <w:rFonts w:ascii="Times New Roman" w:hAnsi="Times New Roman" w:cs="Times New Roman"/>
          <w:sz w:val="24"/>
        </w:rPr>
        <w:t>noxious</w:t>
      </w:r>
      <w:r w:rsidR="00A45F56" w:rsidRPr="00CE642E">
        <w:rPr>
          <w:rFonts w:ascii="Times New Roman" w:hAnsi="Times New Roman" w:cs="Times New Roman"/>
          <w:sz w:val="24"/>
        </w:rPr>
        <w:t xml:space="preserve"> species </w:t>
      </w:r>
      <w:r w:rsidR="00926673" w:rsidRPr="00CE642E">
        <w:rPr>
          <w:rFonts w:ascii="Times New Roman" w:hAnsi="Times New Roman" w:cs="Times New Roman"/>
          <w:sz w:val="24"/>
        </w:rPr>
        <w:t xml:space="preserve">group (NG) </w:t>
      </w:r>
      <w:r w:rsidR="00EF427E" w:rsidRPr="00CE642E">
        <w:rPr>
          <w:rFonts w:ascii="Times New Roman" w:hAnsi="Times New Roman" w:cs="Times New Roman"/>
          <w:sz w:val="24"/>
        </w:rPr>
        <w:t>are</w:t>
      </w:r>
      <w:r w:rsidR="00A45F56" w:rsidRPr="00CE642E">
        <w:rPr>
          <w:rFonts w:ascii="Times New Roman" w:hAnsi="Times New Roman" w:cs="Times New Roman"/>
          <w:sz w:val="24"/>
        </w:rPr>
        <w:t xml:space="preserve"> noxious for animals. </w:t>
      </w:r>
    </w:p>
    <w:p w14:paraId="4AF6CD1B" w14:textId="1B8CF8B4" w:rsidR="00DB03BB" w:rsidRPr="00CE642E" w:rsidRDefault="00A45F56" w:rsidP="00DB03B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E642E">
        <w:rPr>
          <w:rFonts w:ascii="Times New Roman" w:hAnsi="Times New Roman" w:cs="Times New Roman"/>
          <w:sz w:val="24"/>
          <w:vertAlign w:val="superscript"/>
        </w:rPr>
        <w:t>b</w:t>
      </w:r>
      <w:r w:rsidR="00DB03BB" w:rsidRPr="00CE642E">
        <w:rPr>
          <w:rFonts w:ascii="Times New Roman" w:hAnsi="Times New Roman" w:cs="Times New Roman"/>
          <w:i/>
          <w:sz w:val="24"/>
        </w:rPr>
        <w:t xml:space="preserve">Festuca </w:t>
      </w:r>
      <w:r w:rsidR="00DD634C" w:rsidRPr="00CE642E">
        <w:rPr>
          <w:rFonts w:ascii="Times New Roman" w:hAnsi="Times New Roman" w:cs="Times New Roman"/>
          <w:sz w:val="24"/>
        </w:rPr>
        <w:t xml:space="preserve">is the sum of plant </w:t>
      </w:r>
      <w:r w:rsidR="00DB03BB" w:rsidRPr="00CE642E">
        <w:rPr>
          <w:rFonts w:ascii="Times New Roman" w:hAnsi="Times New Roman" w:cs="Times New Roman"/>
          <w:sz w:val="24"/>
        </w:rPr>
        <w:t xml:space="preserve">species belonging to </w:t>
      </w:r>
      <w:r w:rsidR="00DD634C" w:rsidRPr="00CE642E">
        <w:rPr>
          <w:rFonts w:ascii="Times New Roman" w:hAnsi="Times New Roman" w:cs="Times New Roman"/>
          <w:sz w:val="24"/>
        </w:rPr>
        <w:t>genus of</w:t>
      </w:r>
      <w:r w:rsidR="00DB03BB" w:rsidRPr="00CE642E">
        <w:rPr>
          <w:rFonts w:ascii="Times New Roman" w:hAnsi="Times New Roman" w:cs="Times New Roman"/>
          <w:sz w:val="24"/>
        </w:rPr>
        <w:t xml:space="preserve"> </w:t>
      </w:r>
      <w:r w:rsidR="00DB03BB" w:rsidRPr="00CE642E">
        <w:rPr>
          <w:rFonts w:ascii="Times New Roman" w:hAnsi="Times New Roman" w:cs="Times New Roman"/>
          <w:i/>
          <w:sz w:val="24"/>
        </w:rPr>
        <w:t>Festuca</w:t>
      </w:r>
      <w:r w:rsidR="00DD634C" w:rsidRPr="00CE642E">
        <w:rPr>
          <w:rFonts w:ascii="Times New Roman" w:hAnsi="Times New Roman" w:cs="Times New Roman"/>
          <w:sz w:val="24"/>
        </w:rPr>
        <w:t>. It is difficult to examine at the species level</w:t>
      </w:r>
      <w:r w:rsidR="00DB03BB" w:rsidRPr="00CE642E">
        <w:rPr>
          <w:rFonts w:ascii="Times New Roman" w:hAnsi="Times New Roman" w:cs="Times New Roman"/>
          <w:sz w:val="24"/>
        </w:rPr>
        <w:t>.</w:t>
      </w:r>
    </w:p>
    <w:p w14:paraId="79276C95" w14:textId="5DCB1DE7" w:rsidR="00DB03BB" w:rsidRPr="00CE642E" w:rsidRDefault="00A45F56" w:rsidP="00DB03B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E642E">
        <w:rPr>
          <w:rFonts w:ascii="Times New Roman" w:hAnsi="Times New Roman" w:cs="Times New Roman"/>
          <w:sz w:val="24"/>
          <w:vertAlign w:val="superscript"/>
        </w:rPr>
        <w:t>c</w:t>
      </w:r>
      <w:r w:rsidR="008D7A90">
        <w:rPr>
          <w:rFonts w:ascii="Times New Roman" w:hAnsi="Times New Roman" w:cs="Times New Roman"/>
          <w:sz w:val="24"/>
        </w:rPr>
        <w:t>Graminoids</w:t>
      </w:r>
      <w:r w:rsidR="00DB03BB" w:rsidRPr="00CE642E">
        <w:rPr>
          <w:rFonts w:ascii="Times New Roman" w:hAnsi="Times New Roman" w:cs="Times New Roman"/>
          <w:sz w:val="24"/>
        </w:rPr>
        <w:t xml:space="preserve"> </w:t>
      </w:r>
      <w:r w:rsidR="00DD634C" w:rsidRPr="00CE642E">
        <w:rPr>
          <w:rFonts w:ascii="Times New Roman" w:hAnsi="Times New Roman" w:cs="Times New Roman"/>
          <w:sz w:val="24"/>
        </w:rPr>
        <w:t>is the sum of plant species in the category of grass. It is difficult to examine those plant species at a finer level.</w:t>
      </w:r>
    </w:p>
    <w:p w14:paraId="42EA550F" w14:textId="246822BF" w:rsidR="00A45F56" w:rsidRPr="00CE642E" w:rsidRDefault="00A45F56" w:rsidP="00EF427E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E642E">
        <w:rPr>
          <w:rFonts w:ascii="Times New Roman" w:hAnsi="Times New Roman" w:cs="Times New Roman" w:hint="eastAsia"/>
          <w:sz w:val="24"/>
          <w:vertAlign w:val="superscript"/>
        </w:rPr>
        <w:t>d</w:t>
      </w:r>
      <w:r w:rsidR="00DD634C" w:rsidRPr="00CE642E">
        <w:rPr>
          <w:rFonts w:ascii="Times New Roman" w:hAnsi="Times New Roman" w:cs="Times New Roman"/>
          <w:sz w:val="24"/>
        </w:rPr>
        <w:t>Unclassified is the sum</w:t>
      </w:r>
      <w:r w:rsidRPr="00CE642E">
        <w:rPr>
          <w:rFonts w:ascii="Times New Roman" w:hAnsi="Times New Roman" w:cs="Times New Roman"/>
          <w:sz w:val="24"/>
        </w:rPr>
        <w:t xml:space="preserve"> of unclassified species. </w:t>
      </w:r>
    </w:p>
    <w:p w14:paraId="3D9C1B6C" w14:textId="77777777" w:rsidR="00185E14" w:rsidRDefault="004F1DA9" w:rsidP="00185E14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e</w:t>
      </w:r>
      <w:r w:rsidR="00EF427E" w:rsidRPr="00CE642E">
        <w:rPr>
          <w:rFonts w:ascii="Times New Roman" w:hAnsi="Times New Roman" w:hint="eastAsia"/>
          <w:sz w:val="24"/>
        </w:rPr>
        <w:t xml:space="preserve">Differences </w:t>
      </w:r>
      <w:r w:rsidR="00EF427E" w:rsidRPr="00CE642E">
        <w:rPr>
          <w:rFonts w:ascii="Times New Roman" w:hAnsi="Times New Roman"/>
          <w:sz w:val="24"/>
        </w:rPr>
        <w:t xml:space="preserve">between </w:t>
      </w:r>
      <w:r w:rsidRPr="00800A8F">
        <w:rPr>
          <w:rFonts w:ascii="Times New Roman" w:hAnsi="Times New Roman"/>
          <w:sz w:val="24"/>
          <w:szCs w:val="24"/>
        </w:rPr>
        <w:t xml:space="preserve">control and </w:t>
      </w:r>
      <w:r>
        <w:rPr>
          <w:rFonts w:ascii="Times New Roman" w:hAnsi="Times New Roman"/>
          <w:sz w:val="24"/>
          <w:szCs w:val="24"/>
        </w:rPr>
        <w:t>post-grazing grassland</w:t>
      </w:r>
      <w:r w:rsidRPr="00800A8F">
        <w:rPr>
          <w:rFonts w:ascii="Times New Roman" w:hAnsi="Times New Roman" w:hint="eastAsia"/>
          <w:sz w:val="24"/>
          <w:szCs w:val="24"/>
        </w:rPr>
        <w:t xml:space="preserve"> samples </w:t>
      </w:r>
      <w:r w:rsidR="00EF427E" w:rsidRPr="00CE642E">
        <w:rPr>
          <w:rFonts w:ascii="Times New Roman" w:hAnsi="Times New Roman" w:hint="eastAsia"/>
          <w:sz w:val="24"/>
        </w:rPr>
        <w:t xml:space="preserve">were examined by </w:t>
      </w:r>
      <w:r w:rsidR="00EF427E" w:rsidRPr="00CE642E">
        <w:rPr>
          <w:rFonts w:ascii="Times New Roman" w:hAnsi="Times New Roman"/>
          <w:sz w:val="24"/>
        </w:rPr>
        <w:t xml:space="preserve">two tailed </w:t>
      </w:r>
      <w:r w:rsidR="00EF427E" w:rsidRPr="00CE642E">
        <w:rPr>
          <w:rFonts w:ascii="Times New Roman" w:hAnsi="Times New Roman"/>
          <w:i/>
          <w:sz w:val="24"/>
        </w:rPr>
        <w:t>t</w:t>
      </w:r>
      <w:r w:rsidR="00EF427E" w:rsidRPr="00CE642E">
        <w:rPr>
          <w:rFonts w:ascii="Times New Roman" w:hAnsi="Times New Roman"/>
          <w:sz w:val="24"/>
        </w:rPr>
        <w:t>-test.</w:t>
      </w:r>
    </w:p>
    <w:p w14:paraId="787D7FEB" w14:textId="28D4C02C" w:rsidR="00DB03BB" w:rsidRPr="00185E14" w:rsidRDefault="004F1DA9" w:rsidP="00185E14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f</w:t>
      </w:r>
      <w:r w:rsidR="00DB03BB" w:rsidRPr="00CE642E">
        <w:rPr>
          <w:rFonts w:ascii="Times New Roman" w:hAnsi="Times New Roman" w:cs="Times New Roman"/>
          <w:sz w:val="24"/>
        </w:rPr>
        <w:t xml:space="preserve">Significantly </w:t>
      </w:r>
      <w:r w:rsidR="002C5897" w:rsidRPr="00CE642E">
        <w:rPr>
          <w:rFonts w:ascii="Times New Roman" w:hAnsi="Times New Roman" w:cs="Times New Roman"/>
          <w:sz w:val="24"/>
        </w:rPr>
        <w:t>(</w:t>
      </w:r>
      <w:r w:rsidR="002C5897" w:rsidRPr="00CE642E">
        <w:rPr>
          <w:rFonts w:ascii="Times New Roman" w:hAnsi="Times New Roman" w:cs="Times New Roman"/>
          <w:i/>
          <w:sz w:val="24"/>
        </w:rPr>
        <w:t>P</w:t>
      </w:r>
      <w:r w:rsidR="002C5897" w:rsidRPr="00CE642E">
        <w:rPr>
          <w:rFonts w:ascii="Times New Roman" w:hAnsi="Times New Roman" w:cs="Times New Roman"/>
          <w:sz w:val="24"/>
        </w:rPr>
        <w:t>&lt;0.</w:t>
      </w:r>
      <w:r w:rsidR="001C62FB" w:rsidRPr="00CE642E">
        <w:rPr>
          <w:rFonts w:ascii="Times New Roman" w:hAnsi="Times New Roman" w:cs="Times New Roman"/>
          <w:sz w:val="24"/>
        </w:rPr>
        <w:t>05</w:t>
      </w:r>
      <w:r w:rsidR="002C5897" w:rsidRPr="00CE642E">
        <w:rPr>
          <w:rFonts w:ascii="Times New Roman" w:hAnsi="Times New Roman" w:cs="Times New Roman"/>
          <w:sz w:val="24"/>
        </w:rPr>
        <w:t xml:space="preserve">) </w:t>
      </w:r>
      <w:r w:rsidR="00DB03BB" w:rsidRPr="00CE642E">
        <w:rPr>
          <w:rFonts w:ascii="Times New Roman" w:hAnsi="Times New Roman" w:cs="Times New Roman"/>
          <w:sz w:val="24"/>
        </w:rPr>
        <w:t xml:space="preserve">changed </w:t>
      </w:r>
      <w:r w:rsidR="007D090B" w:rsidRPr="00CE642E">
        <w:rPr>
          <w:rFonts w:ascii="Times New Roman" w:hAnsi="Times New Roman" w:cs="Times New Roman"/>
          <w:sz w:val="24"/>
        </w:rPr>
        <w:t>value</w:t>
      </w:r>
      <w:r w:rsidR="005A681D" w:rsidRPr="00CE642E">
        <w:rPr>
          <w:rFonts w:ascii="Times New Roman" w:hAnsi="Times New Roman" w:cs="Times New Roman"/>
          <w:sz w:val="24"/>
        </w:rPr>
        <w:t>s a</w:t>
      </w:r>
      <w:r w:rsidR="003554D1" w:rsidRPr="00CE642E">
        <w:rPr>
          <w:rFonts w:ascii="Times New Roman" w:hAnsi="Times New Roman" w:cs="Times New Roman"/>
          <w:sz w:val="24"/>
        </w:rPr>
        <w:t xml:space="preserve">re </w:t>
      </w:r>
      <w:r w:rsidR="007D090B" w:rsidRPr="00CE642E">
        <w:rPr>
          <w:rFonts w:ascii="Times New Roman" w:hAnsi="Times New Roman" w:cs="Times New Roman"/>
          <w:sz w:val="24"/>
        </w:rPr>
        <w:t>shown</w:t>
      </w:r>
      <w:r w:rsidR="00DB03BB" w:rsidRPr="00CE642E">
        <w:rPr>
          <w:rFonts w:ascii="Times New Roman" w:hAnsi="Times New Roman" w:cs="Times New Roman"/>
          <w:sz w:val="24"/>
        </w:rPr>
        <w:t xml:space="preserve"> in bold. </w:t>
      </w:r>
    </w:p>
    <w:p w14:paraId="11A13F78" w14:textId="77777777" w:rsidR="004F1DA9" w:rsidRDefault="004F1DA9">
      <w:pPr>
        <w:rPr>
          <w:rFonts w:ascii="Times New Roman" w:eastAsia="宋体" w:hAnsi="Times New Roman" w:cs="Times New Roman"/>
          <w:b/>
          <w:snapToGrid w:val="0"/>
          <w:sz w:val="24"/>
          <w:szCs w:val="21"/>
        </w:rPr>
      </w:pPr>
      <w:r>
        <w:rPr>
          <w:rFonts w:ascii="Times New Roman" w:eastAsia="宋体" w:hAnsi="Times New Roman" w:cs="Times New Roman"/>
          <w:b/>
          <w:snapToGrid w:val="0"/>
          <w:sz w:val="24"/>
          <w:szCs w:val="21"/>
        </w:rPr>
        <w:br w:type="page"/>
      </w:r>
    </w:p>
    <w:p w14:paraId="2938907C" w14:textId="4E6804A1" w:rsidR="00F31248" w:rsidRDefault="00F31248">
      <w:pPr>
        <w:rPr>
          <w:b/>
        </w:rPr>
      </w:pPr>
      <w:r w:rsidRPr="00B057FF">
        <w:rPr>
          <w:rFonts w:ascii="Times New Roman" w:eastAsia="宋体" w:hAnsi="Times New Roman" w:cs="Times New Roman"/>
          <w:b/>
          <w:snapToGrid w:val="0"/>
          <w:sz w:val="24"/>
          <w:szCs w:val="21"/>
        </w:rPr>
        <w:lastRenderedPageBreak/>
        <w:t>Table S2.</w:t>
      </w:r>
      <w:r w:rsidR="00C5454A" w:rsidRPr="00B057FF">
        <w:rPr>
          <w:rFonts w:ascii="Times New Roman" w:eastAsia="宋体" w:hAnsi="Times New Roman" w:cs="Times New Roman"/>
          <w:b/>
          <w:snapToGrid w:val="0"/>
          <w:sz w:val="24"/>
          <w:szCs w:val="21"/>
        </w:rPr>
        <w:t xml:space="preserve"> </w:t>
      </w:r>
      <w:r w:rsidR="004F1DA9">
        <w:rPr>
          <w:rFonts w:ascii="Times New Roman" w:eastAsia="宋体" w:hAnsi="Times New Roman" w:cs="Times New Roman"/>
          <w:snapToGrid w:val="0"/>
          <w:sz w:val="24"/>
          <w:szCs w:val="21"/>
        </w:rPr>
        <w:t>F</w:t>
      </w:r>
      <w:r w:rsidR="00C5454A" w:rsidRPr="00B057FF">
        <w:rPr>
          <w:rFonts w:ascii="Times New Roman" w:eastAsia="宋体" w:hAnsi="Times New Roman" w:cs="Times New Roman"/>
          <w:snapToGrid w:val="0"/>
          <w:sz w:val="24"/>
          <w:szCs w:val="21"/>
        </w:rPr>
        <w:t>unctional genes detected by GeoChip</w:t>
      </w:r>
      <w:r w:rsidR="00735818">
        <w:rPr>
          <w:rFonts w:ascii="Times New Roman" w:eastAsia="宋体" w:hAnsi="Times New Roman" w:cs="Times New Roman"/>
          <w:snapToGrid w:val="0"/>
          <w:sz w:val="24"/>
          <w:szCs w:val="21"/>
        </w:rPr>
        <w:t xml:space="preserve"> 4.0</w:t>
      </w:r>
      <w:r w:rsidR="00C5454A">
        <w:rPr>
          <w:b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714"/>
        <w:gridCol w:w="2656"/>
      </w:tblGrid>
      <w:tr w:rsidR="00B66222" w:rsidRPr="00DF66CB" w14:paraId="47B450DE" w14:textId="77777777" w:rsidTr="00F74EB1">
        <w:tc>
          <w:tcPr>
            <w:tcW w:w="2130" w:type="pct"/>
            <w:tcBorders>
              <w:top w:val="single" w:sz="4" w:space="0" w:color="auto"/>
              <w:bottom w:val="single" w:sz="4" w:space="0" w:color="auto"/>
            </w:tcBorders>
          </w:tcPr>
          <w:p w14:paraId="2E85F465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F66CB">
              <w:rPr>
                <w:rFonts w:ascii="Times New Roman" w:hAnsi="Times New Roman" w:cs="Times New Roman"/>
                <w:b/>
                <w:sz w:val="22"/>
              </w:rPr>
              <w:t>Gene category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</w:tcPr>
          <w:p w14:paraId="63FD846E" w14:textId="65CB045F" w:rsidR="00B66222" w:rsidRPr="00DF66CB" w:rsidRDefault="00B66222" w:rsidP="00F312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F66CB">
              <w:rPr>
                <w:rFonts w:ascii="Times New Roman" w:hAnsi="Times New Roman" w:cs="Times New Roman"/>
                <w:b/>
                <w:sz w:val="22"/>
              </w:rPr>
              <w:t>N</w:t>
            </w:r>
            <w:r w:rsidR="004F1DA9" w:rsidRPr="00DF66CB">
              <w:rPr>
                <w:rFonts w:ascii="Times New Roman" w:hAnsi="Times New Roman" w:cs="Times New Roman"/>
                <w:b/>
                <w:sz w:val="22"/>
              </w:rPr>
              <w:t>umber of</w:t>
            </w:r>
            <w:r w:rsidRPr="00DF66C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5454A" w:rsidRPr="00DF66CB">
              <w:rPr>
                <w:rFonts w:ascii="Times New Roman" w:hAnsi="Times New Roman" w:cs="Times New Roman"/>
                <w:b/>
                <w:sz w:val="22"/>
              </w:rPr>
              <w:t xml:space="preserve">detected genes 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14:paraId="0FCE6394" w14:textId="3873A001" w:rsidR="00B66222" w:rsidRPr="00DF66CB" w:rsidRDefault="00B66222" w:rsidP="00F312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F66CB">
              <w:rPr>
                <w:rFonts w:ascii="Times New Roman" w:hAnsi="Times New Roman" w:cs="Times New Roman"/>
                <w:b/>
                <w:sz w:val="22"/>
              </w:rPr>
              <w:t>N</w:t>
            </w:r>
            <w:r w:rsidR="004F1DA9" w:rsidRPr="00DF66CB">
              <w:rPr>
                <w:rFonts w:ascii="Times New Roman" w:hAnsi="Times New Roman" w:cs="Times New Roman"/>
                <w:b/>
                <w:sz w:val="22"/>
              </w:rPr>
              <w:t>umber of</w:t>
            </w:r>
            <w:r w:rsidRPr="00DF66C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5454A" w:rsidRPr="00DF66CB">
              <w:rPr>
                <w:rFonts w:ascii="Times New Roman" w:hAnsi="Times New Roman" w:cs="Times New Roman"/>
                <w:b/>
                <w:sz w:val="22"/>
              </w:rPr>
              <w:t xml:space="preserve">detected </w:t>
            </w:r>
            <w:r w:rsidRPr="00DF66CB">
              <w:rPr>
                <w:rFonts w:ascii="Times New Roman" w:hAnsi="Times New Roman" w:cs="Times New Roman"/>
                <w:b/>
                <w:sz w:val="22"/>
              </w:rPr>
              <w:t>probes</w:t>
            </w:r>
          </w:p>
        </w:tc>
      </w:tr>
      <w:tr w:rsidR="00B66222" w:rsidRPr="00DF66CB" w14:paraId="12A2589F" w14:textId="77777777" w:rsidTr="00F74EB1">
        <w:tc>
          <w:tcPr>
            <w:tcW w:w="2131" w:type="pct"/>
            <w:tcBorders>
              <w:top w:val="single" w:sz="4" w:space="0" w:color="auto"/>
              <w:bottom w:val="nil"/>
            </w:tcBorders>
          </w:tcPr>
          <w:p w14:paraId="6B8F257E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Carbon cycling</w:t>
            </w:r>
          </w:p>
        </w:tc>
        <w:tc>
          <w:tcPr>
            <w:tcW w:w="1450" w:type="pct"/>
            <w:tcBorders>
              <w:top w:val="single" w:sz="4" w:space="0" w:color="auto"/>
              <w:bottom w:val="nil"/>
            </w:tcBorders>
          </w:tcPr>
          <w:p w14:paraId="6D9E5299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20" w:type="pct"/>
            <w:tcBorders>
              <w:top w:val="single" w:sz="4" w:space="0" w:color="auto"/>
              <w:bottom w:val="nil"/>
            </w:tcBorders>
          </w:tcPr>
          <w:p w14:paraId="6DD3B349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11 034</w:t>
            </w:r>
          </w:p>
        </w:tc>
      </w:tr>
      <w:tr w:rsidR="00B66222" w:rsidRPr="00DF66CB" w14:paraId="5CE6E9B1" w14:textId="77777777" w:rsidTr="00F74EB1">
        <w:tc>
          <w:tcPr>
            <w:tcW w:w="2131" w:type="pct"/>
            <w:tcBorders>
              <w:top w:val="nil"/>
            </w:tcBorders>
          </w:tcPr>
          <w:p w14:paraId="792E994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Acetogenesis</w:t>
            </w:r>
          </w:p>
        </w:tc>
        <w:tc>
          <w:tcPr>
            <w:tcW w:w="1450" w:type="pct"/>
            <w:tcBorders>
              <w:top w:val="nil"/>
            </w:tcBorders>
          </w:tcPr>
          <w:p w14:paraId="0BBC6BD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  <w:tcBorders>
              <w:top w:val="nil"/>
            </w:tcBorders>
          </w:tcPr>
          <w:p w14:paraId="56816EDE" w14:textId="5F004FB1" w:rsidR="00B66222" w:rsidRPr="00DF66CB" w:rsidRDefault="0027567C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52</w:t>
            </w:r>
          </w:p>
        </w:tc>
      </w:tr>
      <w:tr w:rsidR="00B66222" w:rsidRPr="00DF66CB" w14:paraId="3BD80D8D" w14:textId="77777777" w:rsidTr="00F74EB1">
        <w:tc>
          <w:tcPr>
            <w:tcW w:w="2131" w:type="pct"/>
          </w:tcPr>
          <w:p w14:paraId="21A0077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Methane cycling</w:t>
            </w:r>
          </w:p>
        </w:tc>
        <w:tc>
          <w:tcPr>
            <w:tcW w:w="1450" w:type="pct"/>
          </w:tcPr>
          <w:p w14:paraId="134B23B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pct"/>
          </w:tcPr>
          <w:p w14:paraId="44A6FCC0" w14:textId="50AAE9E5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251</w:t>
            </w:r>
          </w:p>
        </w:tc>
      </w:tr>
      <w:tr w:rsidR="00B66222" w:rsidRPr="00DF66CB" w14:paraId="4EF080C5" w14:textId="77777777" w:rsidTr="00F74EB1">
        <w:tc>
          <w:tcPr>
            <w:tcW w:w="2131" w:type="pct"/>
          </w:tcPr>
          <w:p w14:paraId="6A8CA5F9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Carbon fixation</w:t>
            </w:r>
          </w:p>
        </w:tc>
        <w:tc>
          <w:tcPr>
            <w:tcW w:w="1450" w:type="pct"/>
          </w:tcPr>
          <w:p w14:paraId="30C833CD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0B77F9FF" w14:textId="5658799F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1077</w:t>
            </w:r>
          </w:p>
        </w:tc>
      </w:tr>
      <w:tr w:rsidR="00B66222" w:rsidRPr="00DF66CB" w14:paraId="6E9BFCA9" w14:textId="77777777" w:rsidTr="00F74EB1">
        <w:tc>
          <w:tcPr>
            <w:tcW w:w="2131" w:type="pct"/>
          </w:tcPr>
          <w:p w14:paraId="7B88E52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Carbon degradation</w:t>
            </w:r>
          </w:p>
        </w:tc>
        <w:tc>
          <w:tcPr>
            <w:tcW w:w="1450" w:type="pct"/>
          </w:tcPr>
          <w:p w14:paraId="4DCCC07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20" w:type="pct"/>
          </w:tcPr>
          <w:p w14:paraId="43019730" w14:textId="4DF653D9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4759</w:t>
            </w:r>
          </w:p>
        </w:tc>
      </w:tr>
      <w:tr w:rsidR="00B66222" w:rsidRPr="00DF66CB" w14:paraId="4A3CC9FA" w14:textId="77777777" w:rsidTr="00F74EB1">
        <w:tc>
          <w:tcPr>
            <w:tcW w:w="2131" w:type="pct"/>
          </w:tcPr>
          <w:p w14:paraId="7138DEE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Cellulose</w:t>
            </w:r>
          </w:p>
        </w:tc>
        <w:tc>
          <w:tcPr>
            <w:tcW w:w="1450" w:type="pct"/>
          </w:tcPr>
          <w:p w14:paraId="2DCCE39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284317CE" w14:textId="5AD35446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412</w:t>
            </w:r>
          </w:p>
        </w:tc>
      </w:tr>
      <w:tr w:rsidR="00B66222" w:rsidRPr="00DF66CB" w14:paraId="32072176" w14:textId="77777777" w:rsidTr="00F74EB1">
        <w:tc>
          <w:tcPr>
            <w:tcW w:w="2131" w:type="pct"/>
          </w:tcPr>
          <w:p w14:paraId="191D6AD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Chitin</w:t>
            </w:r>
          </w:p>
        </w:tc>
        <w:tc>
          <w:tcPr>
            <w:tcW w:w="1450" w:type="pct"/>
          </w:tcPr>
          <w:p w14:paraId="18998178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pct"/>
          </w:tcPr>
          <w:p w14:paraId="5408A29F" w14:textId="43497443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776</w:t>
            </w:r>
          </w:p>
        </w:tc>
      </w:tr>
      <w:tr w:rsidR="00B66222" w:rsidRPr="00DF66CB" w14:paraId="7F633B71" w14:textId="77777777" w:rsidTr="00F74EB1">
        <w:tc>
          <w:tcPr>
            <w:tcW w:w="2131" w:type="pct"/>
          </w:tcPr>
          <w:p w14:paraId="569B848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Hemicellulose</w:t>
            </w:r>
          </w:p>
        </w:tc>
        <w:tc>
          <w:tcPr>
            <w:tcW w:w="1450" w:type="pct"/>
          </w:tcPr>
          <w:p w14:paraId="2737447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pct"/>
          </w:tcPr>
          <w:p w14:paraId="0E4B8ABD" w14:textId="7BC3D395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749</w:t>
            </w:r>
          </w:p>
        </w:tc>
      </w:tr>
      <w:tr w:rsidR="00B66222" w:rsidRPr="00DF66CB" w14:paraId="6B302BE2" w14:textId="77777777" w:rsidTr="00F74EB1">
        <w:tc>
          <w:tcPr>
            <w:tcW w:w="2131" w:type="pct"/>
          </w:tcPr>
          <w:p w14:paraId="1CEC4DC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Lignin</w:t>
            </w:r>
          </w:p>
        </w:tc>
        <w:tc>
          <w:tcPr>
            <w:tcW w:w="1450" w:type="pct"/>
          </w:tcPr>
          <w:p w14:paraId="3071C1B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17212FD9" w14:textId="62C42656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486</w:t>
            </w:r>
          </w:p>
        </w:tc>
      </w:tr>
      <w:tr w:rsidR="00B66222" w:rsidRPr="00DF66CB" w14:paraId="2749A3A2" w14:textId="77777777" w:rsidTr="00F74EB1">
        <w:tc>
          <w:tcPr>
            <w:tcW w:w="2131" w:type="pct"/>
          </w:tcPr>
          <w:p w14:paraId="321066F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Pectin</w:t>
            </w:r>
          </w:p>
        </w:tc>
        <w:tc>
          <w:tcPr>
            <w:tcW w:w="1450" w:type="pct"/>
          </w:tcPr>
          <w:p w14:paraId="3A4B519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76872191" w14:textId="70CA3DEE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40</w:t>
            </w:r>
          </w:p>
        </w:tc>
      </w:tr>
      <w:tr w:rsidR="00B66222" w:rsidRPr="00DF66CB" w14:paraId="71BF10A9" w14:textId="77777777" w:rsidTr="00F74EB1">
        <w:tc>
          <w:tcPr>
            <w:tcW w:w="2131" w:type="pct"/>
          </w:tcPr>
          <w:p w14:paraId="4F174C13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Starch</w:t>
            </w:r>
          </w:p>
        </w:tc>
        <w:tc>
          <w:tcPr>
            <w:tcW w:w="1450" w:type="pct"/>
          </w:tcPr>
          <w:p w14:paraId="4BCE670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pct"/>
          </w:tcPr>
          <w:p w14:paraId="4852F6CB" w14:textId="15F8E95C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1207</w:t>
            </w:r>
          </w:p>
        </w:tc>
      </w:tr>
      <w:tr w:rsidR="00B66222" w:rsidRPr="00DF66CB" w14:paraId="125DC454" w14:textId="77777777" w:rsidTr="00F74EB1">
        <w:tc>
          <w:tcPr>
            <w:tcW w:w="2131" w:type="pct"/>
          </w:tcPr>
          <w:p w14:paraId="49EF2AC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450" w:type="pct"/>
          </w:tcPr>
          <w:p w14:paraId="774969E9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pct"/>
          </w:tcPr>
          <w:p w14:paraId="56710A60" w14:textId="13259210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1089</w:t>
            </w:r>
          </w:p>
        </w:tc>
      </w:tr>
      <w:tr w:rsidR="00B66222" w:rsidRPr="00DF66CB" w14:paraId="71BE26D7" w14:textId="77777777" w:rsidTr="00F74EB1">
        <w:tc>
          <w:tcPr>
            <w:tcW w:w="2131" w:type="pct"/>
          </w:tcPr>
          <w:p w14:paraId="32419778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Nitrogen cycling</w:t>
            </w:r>
          </w:p>
        </w:tc>
        <w:tc>
          <w:tcPr>
            <w:tcW w:w="1450" w:type="pct"/>
          </w:tcPr>
          <w:p w14:paraId="195CB5FB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20" w:type="pct"/>
          </w:tcPr>
          <w:p w14:paraId="14BE1A6E" w14:textId="223E4D4A" w:rsidR="00B66222" w:rsidRPr="00DF66CB" w:rsidRDefault="00667B64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4305</w:t>
            </w:r>
          </w:p>
        </w:tc>
      </w:tr>
      <w:tr w:rsidR="00B66222" w:rsidRPr="00DF66CB" w14:paraId="105408CE" w14:textId="77777777" w:rsidTr="00F74EB1">
        <w:tc>
          <w:tcPr>
            <w:tcW w:w="2131" w:type="pct"/>
          </w:tcPr>
          <w:p w14:paraId="26E4FE84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Ammonification</w:t>
            </w:r>
          </w:p>
        </w:tc>
        <w:tc>
          <w:tcPr>
            <w:tcW w:w="1450" w:type="pct"/>
          </w:tcPr>
          <w:p w14:paraId="3A04E3E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68A7AF24" w14:textId="4FE30D91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518</w:t>
            </w:r>
          </w:p>
        </w:tc>
      </w:tr>
      <w:tr w:rsidR="00B66222" w:rsidRPr="00DF66CB" w14:paraId="6025DB47" w14:textId="77777777" w:rsidTr="00F74EB1">
        <w:tc>
          <w:tcPr>
            <w:tcW w:w="2131" w:type="pct"/>
          </w:tcPr>
          <w:p w14:paraId="02E2930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Anammox</w:t>
            </w:r>
          </w:p>
        </w:tc>
        <w:tc>
          <w:tcPr>
            <w:tcW w:w="1450" w:type="pct"/>
          </w:tcPr>
          <w:p w14:paraId="492FB60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4668259C" w14:textId="26D6E37F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18</w:t>
            </w:r>
          </w:p>
        </w:tc>
      </w:tr>
      <w:tr w:rsidR="00B66222" w:rsidRPr="00DF66CB" w14:paraId="38F6750F" w14:textId="77777777" w:rsidTr="00F74EB1">
        <w:tc>
          <w:tcPr>
            <w:tcW w:w="2131" w:type="pct"/>
          </w:tcPr>
          <w:p w14:paraId="275A14E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Assimilatory N reduction</w:t>
            </w:r>
          </w:p>
        </w:tc>
        <w:tc>
          <w:tcPr>
            <w:tcW w:w="1450" w:type="pct"/>
          </w:tcPr>
          <w:p w14:paraId="45DFA64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2FFB920B" w14:textId="31695754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261</w:t>
            </w:r>
          </w:p>
        </w:tc>
      </w:tr>
      <w:tr w:rsidR="00B66222" w:rsidRPr="00DF66CB" w14:paraId="159847F8" w14:textId="77777777" w:rsidTr="00F74EB1">
        <w:tc>
          <w:tcPr>
            <w:tcW w:w="2131" w:type="pct"/>
          </w:tcPr>
          <w:p w14:paraId="61F5823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Dissimilatory N reduction</w:t>
            </w:r>
          </w:p>
        </w:tc>
        <w:tc>
          <w:tcPr>
            <w:tcW w:w="1450" w:type="pct"/>
          </w:tcPr>
          <w:p w14:paraId="2292241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5B7E8C12" w14:textId="76A13C42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337</w:t>
            </w:r>
          </w:p>
        </w:tc>
      </w:tr>
      <w:tr w:rsidR="00B66222" w:rsidRPr="00DF66CB" w14:paraId="5A9DFC50" w14:textId="77777777" w:rsidTr="00F74EB1">
        <w:tc>
          <w:tcPr>
            <w:tcW w:w="2131" w:type="pct"/>
          </w:tcPr>
          <w:p w14:paraId="0E0DB709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Nitrification</w:t>
            </w:r>
          </w:p>
        </w:tc>
        <w:tc>
          <w:tcPr>
            <w:tcW w:w="1450" w:type="pct"/>
          </w:tcPr>
          <w:p w14:paraId="3F3381C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36058668" w14:textId="509F2D10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625</w:t>
            </w:r>
          </w:p>
        </w:tc>
      </w:tr>
      <w:tr w:rsidR="00B66222" w:rsidRPr="00DF66CB" w14:paraId="326746F1" w14:textId="77777777" w:rsidTr="00F74EB1">
        <w:tc>
          <w:tcPr>
            <w:tcW w:w="2131" w:type="pct"/>
          </w:tcPr>
          <w:p w14:paraId="79E56D8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Denitrification</w:t>
            </w:r>
          </w:p>
        </w:tc>
        <w:tc>
          <w:tcPr>
            <w:tcW w:w="1450" w:type="pct"/>
          </w:tcPr>
          <w:p w14:paraId="71A83739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pct"/>
          </w:tcPr>
          <w:p w14:paraId="5D5B7BB8" w14:textId="195F37C5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1720</w:t>
            </w:r>
          </w:p>
        </w:tc>
      </w:tr>
      <w:tr w:rsidR="00B66222" w:rsidRPr="00DF66CB" w14:paraId="53C9EEC1" w14:textId="77777777" w:rsidTr="00F74EB1">
        <w:tc>
          <w:tcPr>
            <w:tcW w:w="2131" w:type="pct"/>
          </w:tcPr>
          <w:p w14:paraId="3F1955C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Nitrogen fixation</w:t>
            </w:r>
          </w:p>
        </w:tc>
        <w:tc>
          <w:tcPr>
            <w:tcW w:w="1450" w:type="pct"/>
          </w:tcPr>
          <w:p w14:paraId="49FD99E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2105F322" w14:textId="018B3564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826</w:t>
            </w:r>
          </w:p>
        </w:tc>
      </w:tr>
      <w:tr w:rsidR="00B66222" w:rsidRPr="00DF66CB" w14:paraId="0AC4948E" w14:textId="77777777" w:rsidTr="00F74EB1">
        <w:tc>
          <w:tcPr>
            <w:tcW w:w="2131" w:type="pct"/>
          </w:tcPr>
          <w:p w14:paraId="04D94480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Phosphorus utilization</w:t>
            </w:r>
          </w:p>
        </w:tc>
        <w:tc>
          <w:tcPr>
            <w:tcW w:w="1450" w:type="pct"/>
          </w:tcPr>
          <w:p w14:paraId="1E258292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20" w:type="pct"/>
          </w:tcPr>
          <w:p w14:paraId="200EEAFD" w14:textId="749A1154" w:rsidR="00B66222" w:rsidRPr="00DF66CB" w:rsidRDefault="00785B7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792</w:t>
            </w:r>
          </w:p>
        </w:tc>
      </w:tr>
      <w:tr w:rsidR="00B66222" w:rsidRPr="00DF66CB" w14:paraId="6F12D2F0" w14:textId="77777777" w:rsidTr="00F74EB1">
        <w:tc>
          <w:tcPr>
            <w:tcW w:w="2131" w:type="pct"/>
          </w:tcPr>
          <w:p w14:paraId="3283CF8C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Sulphur</w:t>
            </w:r>
          </w:p>
        </w:tc>
        <w:tc>
          <w:tcPr>
            <w:tcW w:w="1450" w:type="pct"/>
          </w:tcPr>
          <w:p w14:paraId="05BDFE09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0" w:type="pct"/>
          </w:tcPr>
          <w:p w14:paraId="64C76061" w14:textId="415954B8" w:rsidR="00B66222" w:rsidRPr="00DF66CB" w:rsidRDefault="00D60D64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1794</w:t>
            </w:r>
          </w:p>
        </w:tc>
      </w:tr>
      <w:tr w:rsidR="00B66222" w:rsidRPr="00DF66CB" w14:paraId="23C79F40" w14:textId="77777777" w:rsidTr="00F74EB1">
        <w:tc>
          <w:tcPr>
            <w:tcW w:w="2131" w:type="pct"/>
          </w:tcPr>
          <w:p w14:paraId="4033248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Adenylsulphate reductase</w:t>
            </w:r>
          </w:p>
        </w:tc>
        <w:tc>
          <w:tcPr>
            <w:tcW w:w="1450" w:type="pct"/>
          </w:tcPr>
          <w:p w14:paraId="050DBCF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pct"/>
          </w:tcPr>
          <w:p w14:paraId="7B163839" w14:textId="737DD297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260</w:t>
            </w:r>
          </w:p>
        </w:tc>
      </w:tr>
      <w:tr w:rsidR="00B66222" w:rsidRPr="00DF66CB" w14:paraId="52029508" w14:textId="77777777" w:rsidTr="00F74EB1">
        <w:tc>
          <w:tcPr>
            <w:tcW w:w="2131" w:type="pct"/>
          </w:tcPr>
          <w:p w14:paraId="3C3527CD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Sulphite reductase</w:t>
            </w:r>
          </w:p>
        </w:tc>
        <w:tc>
          <w:tcPr>
            <w:tcW w:w="1450" w:type="pct"/>
          </w:tcPr>
          <w:p w14:paraId="5E44BD3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0E1C97DE" w14:textId="01A62598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1232</w:t>
            </w:r>
          </w:p>
        </w:tc>
      </w:tr>
      <w:tr w:rsidR="00B66222" w:rsidRPr="00DF66CB" w14:paraId="52688243" w14:textId="77777777" w:rsidTr="00F74EB1">
        <w:tc>
          <w:tcPr>
            <w:tcW w:w="2131" w:type="pct"/>
          </w:tcPr>
          <w:p w14:paraId="481C2EC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Sulphur oxidation</w:t>
            </w:r>
          </w:p>
        </w:tc>
        <w:tc>
          <w:tcPr>
            <w:tcW w:w="1450" w:type="pct"/>
          </w:tcPr>
          <w:p w14:paraId="7C3C083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2615454F" w14:textId="4CFEA569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302</w:t>
            </w:r>
          </w:p>
        </w:tc>
      </w:tr>
      <w:tr w:rsidR="00B66222" w:rsidRPr="00DF66CB" w14:paraId="3F4F75EC" w14:textId="77777777" w:rsidTr="00F74EB1">
        <w:tc>
          <w:tcPr>
            <w:tcW w:w="2131" w:type="pct"/>
          </w:tcPr>
          <w:p w14:paraId="0E5A2B5F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Energy process</w:t>
            </w:r>
          </w:p>
        </w:tc>
        <w:tc>
          <w:tcPr>
            <w:tcW w:w="1450" w:type="pct"/>
          </w:tcPr>
          <w:p w14:paraId="343E859F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0" w:type="pct"/>
          </w:tcPr>
          <w:p w14:paraId="5D9901BF" w14:textId="17333BB2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53</w:t>
            </w:r>
            <w:r w:rsidR="0027567C" w:rsidRPr="00DF66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6222" w:rsidRPr="00DF66CB" w14:paraId="710144EE" w14:textId="77777777" w:rsidTr="00F74EB1">
        <w:tc>
          <w:tcPr>
            <w:tcW w:w="2131" w:type="pct"/>
          </w:tcPr>
          <w:p w14:paraId="666BBBA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Cytochrome</w:t>
            </w:r>
          </w:p>
        </w:tc>
        <w:tc>
          <w:tcPr>
            <w:tcW w:w="1450" w:type="pct"/>
          </w:tcPr>
          <w:p w14:paraId="4E0A8BC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05A0F4D0" w14:textId="7B4F2F5E" w:rsidR="00B66222" w:rsidRPr="00DF66CB" w:rsidRDefault="0027567C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378</w:t>
            </w:r>
          </w:p>
        </w:tc>
      </w:tr>
      <w:tr w:rsidR="00B66222" w:rsidRPr="00DF66CB" w14:paraId="741BA281" w14:textId="77777777" w:rsidTr="00F74EB1">
        <w:tc>
          <w:tcPr>
            <w:tcW w:w="2131" w:type="pct"/>
          </w:tcPr>
          <w:p w14:paraId="58BE604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Hydrogenase</w:t>
            </w:r>
          </w:p>
        </w:tc>
        <w:tc>
          <w:tcPr>
            <w:tcW w:w="1450" w:type="pct"/>
          </w:tcPr>
          <w:p w14:paraId="1A81AEA9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7C165BD0" w14:textId="33075471" w:rsidR="00B66222" w:rsidRPr="00DF66CB" w:rsidRDefault="0027567C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127</w:t>
            </w:r>
          </w:p>
        </w:tc>
      </w:tr>
      <w:tr w:rsidR="00B66222" w:rsidRPr="00DF66CB" w14:paraId="788A153A" w14:textId="77777777" w:rsidTr="00F74EB1">
        <w:tc>
          <w:tcPr>
            <w:tcW w:w="2131" w:type="pct"/>
          </w:tcPr>
          <w:p w14:paraId="6336203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P450</w:t>
            </w:r>
          </w:p>
        </w:tc>
        <w:tc>
          <w:tcPr>
            <w:tcW w:w="1450" w:type="pct"/>
          </w:tcPr>
          <w:p w14:paraId="2E7F4A88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645B07BD" w14:textId="19EAA922" w:rsidR="00B66222" w:rsidRPr="00DF66CB" w:rsidRDefault="0027567C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25</w:t>
            </w:r>
          </w:p>
        </w:tc>
      </w:tr>
      <w:tr w:rsidR="00B66222" w:rsidRPr="00DF66CB" w14:paraId="2DCC234F" w14:textId="77777777" w:rsidTr="00F74EB1">
        <w:tc>
          <w:tcPr>
            <w:tcW w:w="2131" w:type="pct"/>
          </w:tcPr>
          <w:p w14:paraId="645D4A2E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Metal resistance</w:t>
            </w:r>
          </w:p>
        </w:tc>
        <w:tc>
          <w:tcPr>
            <w:tcW w:w="1450" w:type="pct"/>
          </w:tcPr>
          <w:p w14:paraId="69F3A724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20" w:type="pct"/>
          </w:tcPr>
          <w:p w14:paraId="43600784" w14:textId="2E86297C" w:rsidR="00B66222" w:rsidRPr="00DF66CB" w:rsidRDefault="00667B64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5515</w:t>
            </w:r>
          </w:p>
        </w:tc>
      </w:tr>
      <w:tr w:rsidR="00B66222" w:rsidRPr="00DF66CB" w14:paraId="63841BF2" w14:textId="77777777" w:rsidTr="00F74EB1">
        <w:tc>
          <w:tcPr>
            <w:tcW w:w="2131" w:type="pct"/>
          </w:tcPr>
          <w:p w14:paraId="0B7353C3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Aluminium</w:t>
            </w:r>
          </w:p>
        </w:tc>
        <w:tc>
          <w:tcPr>
            <w:tcW w:w="1450" w:type="pct"/>
          </w:tcPr>
          <w:p w14:paraId="62610CF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403A8717" w14:textId="2C53C6C1" w:rsidR="00B66222" w:rsidRPr="00DF66CB" w:rsidRDefault="00566C85" w:rsidP="00F31248">
            <w:pPr>
              <w:rPr>
                <w:rFonts w:ascii="Times New Roman" w:hAnsi="Times New Roman" w:cs="Times New Roman"/>
                <w:color w:val="000000"/>
              </w:rPr>
            </w:pPr>
            <w:r w:rsidRPr="00DF66CB">
              <w:rPr>
                <w:rFonts w:ascii="Times New Roman" w:hAnsi="Times New Roman" w:cs="Times New Roman"/>
                <w:color w:val="000000"/>
                <w:sz w:val="22"/>
              </w:rPr>
              <w:t>67</w:t>
            </w:r>
          </w:p>
        </w:tc>
      </w:tr>
      <w:tr w:rsidR="00B66222" w:rsidRPr="00DF66CB" w14:paraId="12B179E0" w14:textId="77777777" w:rsidTr="00F74EB1">
        <w:tc>
          <w:tcPr>
            <w:tcW w:w="2131" w:type="pct"/>
          </w:tcPr>
          <w:p w14:paraId="5E30EE1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Arsenic</w:t>
            </w:r>
          </w:p>
        </w:tc>
        <w:tc>
          <w:tcPr>
            <w:tcW w:w="1450" w:type="pct"/>
          </w:tcPr>
          <w:p w14:paraId="162B377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pct"/>
          </w:tcPr>
          <w:p w14:paraId="12FB5F72" w14:textId="343D20B9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551</w:t>
            </w:r>
          </w:p>
        </w:tc>
      </w:tr>
      <w:tr w:rsidR="00B66222" w:rsidRPr="00DF66CB" w14:paraId="7E852DE1" w14:textId="77777777" w:rsidTr="00F74EB1">
        <w:tc>
          <w:tcPr>
            <w:tcW w:w="2131" w:type="pct"/>
          </w:tcPr>
          <w:p w14:paraId="3D9D50D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Cadmium</w:t>
            </w:r>
          </w:p>
        </w:tc>
        <w:tc>
          <w:tcPr>
            <w:tcW w:w="1450" w:type="pct"/>
          </w:tcPr>
          <w:p w14:paraId="5733C12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77865FC4" w14:textId="0202D322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396</w:t>
            </w:r>
          </w:p>
        </w:tc>
      </w:tr>
      <w:tr w:rsidR="00B66222" w:rsidRPr="00DF66CB" w14:paraId="13423743" w14:textId="77777777" w:rsidTr="00F74EB1">
        <w:tc>
          <w:tcPr>
            <w:tcW w:w="2131" w:type="pct"/>
          </w:tcPr>
          <w:p w14:paraId="563E0B6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Cadmium, cobalt, zinc</w:t>
            </w:r>
          </w:p>
        </w:tc>
        <w:tc>
          <w:tcPr>
            <w:tcW w:w="1450" w:type="pct"/>
          </w:tcPr>
          <w:p w14:paraId="254808D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pct"/>
          </w:tcPr>
          <w:p w14:paraId="57890B0F" w14:textId="2A0674BD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882</w:t>
            </w:r>
          </w:p>
        </w:tc>
      </w:tr>
      <w:tr w:rsidR="00B66222" w:rsidRPr="00DF66CB" w14:paraId="1CE05D4B" w14:textId="77777777" w:rsidTr="00F74EB1">
        <w:tc>
          <w:tcPr>
            <w:tcW w:w="2131" w:type="pct"/>
          </w:tcPr>
          <w:p w14:paraId="6E4EB40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Chromium</w:t>
            </w:r>
          </w:p>
        </w:tc>
        <w:tc>
          <w:tcPr>
            <w:tcW w:w="1450" w:type="pct"/>
          </w:tcPr>
          <w:p w14:paraId="5C5D03E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776A7D1E" w14:textId="5FF1029B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637</w:t>
            </w:r>
          </w:p>
        </w:tc>
      </w:tr>
      <w:tr w:rsidR="00B66222" w:rsidRPr="00DF66CB" w14:paraId="128149AE" w14:textId="77777777" w:rsidTr="00F74EB1">
        <w:tc>
          <w:tcPr>
            <w:tcW w:w="2131" w:type="pct"/>
          </w:tcPr>
          <w:p w14:paraId="6667C0B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Cobalt</w:t>
            </w:r>
          </w:p>
        </w:tc>
        <w:tc>
          <w:tcPr>
            <w:tcW w:w="1450" w:type="pct"/>
          </w:tcPr>
          <w:p w14:paraId="355813D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0EFE6BF6" w14:textId="17ED9F06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30</w:t>
            </w:r>
          </w:p>
        </w:tc>
      </w:tr>
      <w:tr w:rsidR="00B66222" w:rsidRPr="00DF66CB" w14:paraId="7CE8FA55" w14:textId="77777777" w:rsidTr="00F74EB1">
        <w:tc>
          <w:tcPr>
            <w:tcW w:w="2131" w:type="pct"/>
          </w:tcPr>
          <w:p w14:paraId="04F4526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Cobalt, nickel</w:t>
            </w:r>
          </w:p>
        </w:tc>
        <w:tc>
          <w:tcPr>
            <w:tcW w:w="1450" w:type="pct"/>
          </w:tcPr>
          <w:p w14:paraId="2C0B24F9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pct"/>
          </w:tcPr>
          <w:p w14:paraId="42962439" w14:textId="4F3F8DFE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12</w:t>
            </w:r>
          </w:p>
        </w:tc>
      </w:tr>
      <w:tr w:rsidR="00B66222" w:rsidRPr="00DF66CB" w14:paraId="010E30FE" w14:textId="77777777" w:rsidTr="00F74EB1">
        <w:tc>
          <w:tcPr>
            <w:tcW w:w="2131" w:type="pct"/>
          </w:tcPr>
          <w:p w14:paraId="10D87E0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Copper</w:t>
            </w:r>
          </w:p>
        </w:tc>
        <w:tc>
          <w:tcPr>
            <w:tcW w:w="1450" w:type="pct"/>
          </w:tcPr>
          <w:p w14:paraId="5C6687D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pct"/>
          </w:tcPr>
          <w:p w14:paraId="6476F629" w14:textId="6319D7E5" w:rsidR="00B66222" w:rsidRPr="00DF66CB" w:rsidRDefault="00566C85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1041</w:t>
            </w:r>
          </w:p>
        </w:tc>
      </w:tr>
      <w:tr w:rsidR="00B66222" w:rsidRPr="00DF66CB" w14:paraId="568A6148" w14:textId="77777777" w:rsidTr="00F74EB1">
        <w:tc>
          <w:tcPr>
            <w:tcW w:w="2131" w:type="pct"/>
          </w:tcPr>
          <w:p w14:paraId="187A22D1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Lead</w:t>
            </w:r>
          </w:p>
        </w:tc>
        <w:tc>
          <w:tcPr>
            <w:tcW w:w="1450" w:type="pct"/>
          </w:tcPr>
          <w:p w14:paraId="20967BA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pct"/>
          </w:tcPr>
          <w:p w14:paraId="48127ED6" w14:textId="76D71A00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38</w:t>
            </w:r>
          </w:p>
        </w:tc>
      </w:tr>
      <w:tr w:rsidR="00B66222" w:rsidRPr="00DF66CB" w14:paraId="27B86ACB" w14:textId="77777777" w:rsidTr="00F74EB1">
        <w:tc>
          <w:tcPr>
            <w:tcW w:w="2131" w:type="pct"/>
          </w:tcPr>
          <w:p w14:paraId="15C2F993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Mercury</w:t>
            </w:r>
          </w:p>
        </w:tc>
        <w:tc>
          <w:tcPr>
            <w:tcW w:w="1450" w:type="pct"/>
          </w:tcPr>
          <w:p w14:paraId="73ED495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pct"/>
          </w:tcPr>
          <w:p w14:paraId="7123F070" w14:textId="5CE0A94C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480</w:t>
            </w:r>
          </w:p>
        </w:tc>
      </w:tr>
      <w:tr w:rsidR="00B66222" w:rsidRPr="00DF66CB" w14:paraId="1680710D" w14:textId="77777777" w:rsidTr="00F74EB1">
        <w:tc>
          <w:tcPr>
            <w:tcW w:w="2131" w:type="pct"/>
          </w:tcPr>
          <w:p w14:paraId="68E5B8A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Nickel</w:t>
            </w:r>
          </w:p>
        </w:tc>
        <w:tc>
          <w:tcPr>
            <w:tcW w:w="1450" w:type="pct"/>
          </w:tcPr>
          <w:p w14:paraId="4FEA90E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74C5AF67" w14:textId="6997AB96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24</w:t>
            </w:r>
          </w:p>
        </w:tc>
      </w:tr>
      <w:tr w:rsidR="00B66222" w:rsidRPr="00DF66CB" w14:paraId="20DE48D5" w14:textId="77777777" w:rsidTr="00F74EB1">
        <w:tc>
          <w:tcPr>
            <w:tcW w:w="2131" w:type="pct"/>
          </w:tcPr>
          <w:p w14:paraId="587DBB3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Selenium</w:t>
            </w:r>
          </w:p>
        </w:tc>
        <w:tc>
          <w:tcPr>
            <w:tcW w:w="1450" w:type="pct"/>
          </w:tcPr>
          <w:p w14:paraId="6A840F5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674E2937" w14:textId="2EF45070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</w:tr>
      <w:tr w:rsidR="00B66222" w:rsidRPr="00DF66CB" w14:paraId="04EB881F" w14:textId="77777777" w:rsidTr="00F74EB1">
        <w:tc>
          <w:tcPr>
            <w:tcW w:w="2131" w:type="pct"/>
          </w:tcPr>
          <w:p w14:paraId="0A9CC43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Silver</w:t>
            </w:r>
          </w:p>
        </w:tc>
        <w:tc>
          <w:tcPr>
            <w:tcW w:w="1450" w:type="pct"/>
          </w:tcPr>
          <w:p w14:paraId="3B20F5C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7A80E3A6" w14:textId="65CF86E2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285</w:t>
            </w:r>
          </w:p>
        </w:tc>
      </w:tr>
      <w:tr w:rsidR="00B66222" w:rsidRPr="00DF66CB" w14:paraId="576CA5AE" w14:textId="77777777" w:rsidTr="00F74EB1">
        <w:tc>
          <w:tcPr>
            <w:tcW w:w="2131" w:type="pct"/>
          </w:tcPr>
          <w:p w14:paraId="5AD1BE43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Tellurium</w:t>
            </w:r>
          </w:p>
        </w:tc>
        <w:tc>
          <w:tcPr>
            <w:tcW w:w="1450" w:type="pct"/>
          </w:tcPr>
          <w:p w14:paraId="3B7D089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46BFC3E0" w14:textId="0D0E9F3F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703</w:t>
            </w:r>
          </w:p>
        </w:tc>
      </w:tr>
      <w:tr w:rsidR="00B66222" w:rsidRPr="00DF66CB" w14:paraId="534DEDDE" w14:textId="77777777" w:rsidTr="00F74EB1">
        <w:tc>
          <w:tcPr>
            <w:tcW w:w="2131" w:type="pct"/>
          </w:tcPr>
          <w:p w14:paraId="7E1CE551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1450" w:type="pct"/>
          </w:tcPr>
          <w:p w14:paraId="35963DD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5FCF9D8C" w14:textId="6BC86503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350</w:t>
            </w:r>
          </w:p>
        </w:tc>
      </w:tr>
      <w:tr w:rsidR="00B66222" w:rsidRPr="00DF66CB" w14:paraId="19B8A2BF" w14:textId="77777777" w:rsidTr="00F74EB1">
        <w:tc>
          <w:tcPr>
            <w:tcW w:w="2131" w:type="pct"/>
          </w:tcPr>
          <w:p w14:paraId="6FAB2FF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450" w:type="pct"/>
          </w:tcPr>
          <w:p w14:paraId="155D1504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pct"/>
          </w:tcPr>
          <w:p w14:paraId="2EFC0A1A" w14:textId="6BE78A2A" w:rsidR="00B66222" w:rsidRPr="00DF66CB" w:rsidRDefault="00667B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17</w:t>
            </w:r>
          </w:p>
        </w:tc>
      </w:tr>
      <w:tr w:rsidR="00B66222" w:rsidRPr="00DF66CB" w14:paraId="6697700A" w14:textId="77777777" w:rsidTr="00F74EB1">
        <w:tc>
          <w:tcPr>
            <w:tcW w:w="2131" w:type="pct"/>
          </w:tcPr>
          <w:p w14:paraId="5B484729" w14:textId="46CE2AFE" w:rsidR="00B66222" w:rsidRPr="00DF66CB" w:rsidRDefault="004F1DA9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Complex C metabolism</w:t>
            </w:r>
          </w:p>
        </w:tc>
        <w:tc>
          <w:tcPr>
            <w:tcW w:w="1450" w:type="pct"/>
          </w:tcPr>
          <w:p w14:paraId="7EDEDE8F" w14:textId="4DBC4961" w:rsidR="00B66222" w:rsidRPr="00DF66CB" w:rsidRDefault="00AE487B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420" w:type="pct"/>
          </w:tcPr>
          <w:p w14:paraId="470D1F04" w14:textId="5C61710F" w:rsidR="00B66222" w:rsidRPr="00DF66CB" w:rsidRDefault="00785B7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10 949</w:t>
            </w:r>
          </w:p>
        </w:tc>
      </w:tr>
      <w:tr w:rsidR="00B66222" w:rsidRPr="00DF66CB" w14:paraId="1584D132" w14:textId="77777777" w:rsidTr="00F74EB1">
        <w:tc>
          <w:tcPr>
            <w:tcW w:w="2131" w:type="pct"/>
          </w:tcPr>
          <w:p w14:paraId="5AB2268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Aromatics</w:t>
            </w:r>
          </w:p>
        </w:tc>
        <w:tc>
          <w:tcPr>
            <w:tcW w:w="1450" w:type="pct"/>
          </w:tcPr>
          <w:p w14:paraId="7F7D8672" w14:textId="05BFC0D5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20" w:type="pct"/>
          </w:tcPr>
          <w:p w14:paraId="0D9BCF75" w14:textId="6B81479F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8220</w:t>
            </w:r>
          </w:p>
        </w:tc>
      </w:tr>
      <w:tr w:rsidR="00B66222" w:rsidRPr="00DF66CB" w14:paraId="16A4D01B" w14:textId="77777777" w:rsidTr="00F74EB1">
        <w:tc>
          <w:tcPr>
            <w:tcW w:w="2131" w:type="pct"/>
          </w:tcPr>
          <w:p w14:paraId="235A38D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Aromatic carboxylic acid</w:t>
            </w:r>
          </w:p>
        </w:tc>
        <w:tc>
          <w:tcPr>
            <w:tcW w:w="1450" w:type="pct"/>
          </w:tcPr>
          <w:p w14:paraId="57445DFC" w14:textId="3D668E61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20" w:type="pct"/>
          </w:tcPr>
          <w:p w14:paraId="74D6755E" w14:textId="4F8E77BD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3813</w:t>
            </w:r>
          </w:p>
        </w:tc>
      </w:tr>
      <w:tr w:rsidR="00B66222" w:rsidRPr="00DF66CB" w14:paraId="5D51E910" w14:textId="77777777" w:rsidTr="00F74EB1">
        <w:tc>
          <w:tcPr>
            <w:tcW w:w="2131" w:type="pct"/>
          </w:tcPr>
          <w:p w14:paraId="4BD0585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lastRenderedPageBreak/>
              <w:t>BTEX and related aromatics</w:t>
            </w:r>
          </w:p>
        </w:tc>
        <w:tc>
          <w:tcPr>
            <w:tcW w:w="1450" w:type="pct"/>
          </w:tcPr>
          <w:p w14:paraId="12DA458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0" w:type="pct"/>
          </w:tcPr>
          <w:p w14:paraId="5AAABEF6" w14:textId="7F7EE8FB" w:rsidR="00B66222" w:rsidRPr="00DF66CB" w:rsidRDefault="00AE487B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679</w:t>
            </w:r>
          </w:p>
        </w:tc>
      </w:tr>
      <w:tr w:rsidR="00B66222" w:rsidRPr="00DF66CB" w14:paraId="746E59D8" w14:textId="77777777" w:rsidTr="00F74EB1">
        <w:tc>
          <w:tcPr>
            <w:tcW w:w="2131" w:type="pct"/>
          </w:tcPr>
          <w:p w14:paraId="2A66F11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Chorinated aromatics</w:t>
            </w:r>
          </w:p>
        </w:tc>
        <w:tc>
          <w:tcPr>
            <w:tcW w:w="1450" w:type="pct"/>
          </w:tcPr>
          <w:p w14:paraId="4A3BD6D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pct"/>
          </w:tcPr>
          <w:p w14:paraId="74AF08D8" w14:textId="22BD482B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485</w:t>
            </w:r>
          </w:p>
        </w:tc>
      </w:tr>
      <w:tr w:rsidR="00B66222" w:rsidRPr="00DF66CB" w14:paraId="002F2E17" w14:textId="77777777" w:rsidTr="00F74EB1">
        <w:tc>
          <w:tcPr>
            <w:tcW w:w="2131" w:type="pct"/>
          </w:tcPr>
          <w:p w14:paraId="4879AF2D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Heterocyclic aromatics</w:t>
            </w:r>
          </w:p>
        </w:tc>
        <w:tc>
          <w:tcPr>
            <w:tcW w:w="1450" w:type="pct"/>
          </w:tcPr>
          <w:p w14:paraId="7F4226FD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pct"/>
          </w:tcPr>
          <w:p w14:paraId="27DEA95A" w14:textId="05E98284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94</w:t>
            </w:r>
          </w:p>
        </w:tc>
      </w:tr>
      <w:tr w:rsidR="00B66222" w:rsidRPr="00DF66CB" w14:paraId="41852BE6" w14:textId="77777777" w:rsidTr="00F74EB1">
        <w:tc>
          <w:tcPr>
            <w:tcW w:w="2131" w:type="pct"/>
          </w:tcPr>
          <w:p w14:paraId="2D07E60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Nitoaromatics</w:t>
            </w:r>
          </w:p>
        </w:tc>
        <w:tc>
          <w:tcPr>
            <w:tcW w:w="1450" w:type="pct"/>
          </w:tcPr>
          <w:p w14:paraId="23103A7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pct"/>
          </w:tcPr>
          <w:p w14:paraId="409FB7A1" w14:textId="7AAC53E8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698</w:t>
            </w:r>
          </w:p>
        </w:tc>
      </w:tr>
      <w:tr w:rsidR="00B66222" w:rsidRPr="00DF66CB" w14:paraId="5991D4DE" w14:textId="77777777" w:rsidTr="00F74EB1">
        <w:tc>
          <w:tcPr>
            <w:tcW w:w="2131" w:type="pct"/>
          </w:tcPr>
          <w:p w14:paraId="2CF1FC7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Polycyclic aromatics</w:t>
            </w:r>
          </w:p>
        </w:tc>
        <w:tc>
          <w:tcPr>
            <w:tcW w:w="1450" w:type="pct"/>
          </w:tcPr>
          <w:p w14:paraId="5A6EEF8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0" w:type="pct"/>
          </w:tcPr>
          <w:p w14:paraId="6CE87592" w14:textId="69169404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591</w:t>
            </w:r>
          </w:p>
        </w:tc>
      </w:tr>
      <w:tr w:rsidR="00B66222" w:rsidRPr="00DF66CB" w14:paraId="585F3485" w14:textId="77777777" w:rsidTr="00F74EB1">
        <w:tc>
          <w:tcPr>
            <w:tcW w:w="2131" w:type="pct"/>
          </w:tcPr>
          <w:p w14:paraId="4AA02183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Other aromatics</w:t>
            </w:r>
          </w:p>
        </w:tc>
        <w:tc>
          <w:tcPr>
            <w:tcW w:w="1450" w:type="pct"/>
          </w:tcPr>
          <w:p w14:paraId="7C3288C3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0" w:type="pct"/>
          </w:tcPr>
          <w:p w14:paraId="39B58971" w14:textId="099190EF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1652</w:t>
            </w:r>
          </w:p>
        </w:tc>
      </w:tr>
      <w:tr w:rsidR="00B66222" w:rsidRPr="00DF66CB" w14:paraId="59B218ED" w14:textId="77777777" w:rsidTr="00F74EB1">
        <w:tc>
          <w:tcPr>
            <w:tcW w:w="2131" w:type="pct"/>
          </w:tcPr>
          <w:p w14:paraId="576EAC8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Chlorinated solvents</w:t>
            </w:r>
          </w:p>
        </w:tc>
        <w:tc>
          <w:tcPr>
            <w:tcW w:w="1450" w:type="pct"/>
          </w:tcPr>
          <w:p w14:paraId="4BDDAB8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pct"/>
          </w:tcPr>
          <w:p w14:paraId="120B51BD" w14:textId="0921DD61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376</w:t>
            </w:r>
          </w:p>
        </w:tc>
      </w:tr>
      <w:tr w:rsidR="00B66222" w:rsidRPr="00DF66CB" w14:paraId="5156041B" w14:textId="77777777" w:rsidTr="00F74EB1">
        <w:tc>
          <w:tcPr>
            <w:tcW w:w="2131" w:type="pct"/>
          </w:tcPr>
          <w:p w14:paraId="20731C4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Herbicides related compounds</w:t>
            </w:r>
          </w:p>
        </w:tc>
        <w:tc>
          <w:tcPr>
            <w:tcW w:w="1450" w:type="pct"/>
          </w:tcPr>
          <w:p w14:paraId="7B11BEDD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0" w:type="pct"/>
          </w:tcPr>
          <w:p w14:paraId="72D41F04" w14:textId="0B394BBD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948</w:t>
            </w:r>
          </w:p>
        </w:tc>
      </w:tr>
      <w:tr w:rsidR="00B66222" w:rsidRPr="00DF66CB" w14:paraId="3F30761D" w14:textId="77777777" w:rsidTr="00F74EB1">
        <w:tc>
          <w:tcPr>
            <w:tcW w:w="2131" w:type="pct"/>
          </w:tcPr>
          <w:p w14:paraId="6BE8737F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Pesticides related compounds</w:t>
            </w:r>
          </w:p>
        </w:tc>
        <w:tc>
          <w:tcPr>
            <w:tcW w:w="1450" w:type="pct"/>
          </w:tcPr>
          <w:p w14:paraId="4FA3BA5C" w14:textId="06843B53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57313290" w14:textId="02EF0DE8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317</w:t>
            </w:r>
          </w:p>
        </w:tc>
      </w:tr>
      <w:tr w:rsidR="00B66222" w:rsidRPr="00DF66CB" w14:paraId="46EE2960" w14:textId="77777777" w:rsidTr="00F74EB1">
        <w:tc>
          <w:tcPr>
            <w:tcW w:w="2131" w:type="pct"/>
          </w:tcPr>
          <w:p w14:paraId="41300F6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Other hydrocarbons</w:t>
            </w:r>
          </w:p>
        </w:tc>
        <w:tc>
          <w:tcPr>
            <w:tcW w:w="1450" w:type="pct"/>
          </w:tcPr>
          <w:p w14:paraId="6BCBA63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0" w:type="pct"/>
          </w:tcPr>
          <w:p w14:paraId="7EB4E7AB" w14:textId="0F709772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515</w:t>
            </w:r>
          </w:p>
        </w:tc>
      </w:tr>
      <w:tr w:rsidR="00B66222" w:rsidRPr="00DF66CB" w14:paraId="48E46DCD" w14:textId="77777777" w:rsidTr="00F74EB1">
        <w:tc>
          <w:tcPr>
            <w:tcW w:w="2131" w:type="pct"/>
          </w:tcPr>
          <w:p w14:paraId="39B6176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450" w:type="pct"/>
          </w:tcPr>
          <w:p w14:paraId="19AB8D0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0" w:type="pct"/>
          </w:tcPr>
          <w:p w14:paraId="654D0BA5" w14:textId="5B202F92" w:rsidR="00B66222" w:rsidRPr="00DF66CB" w:rsidRDefault="00785B7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573</w:t>
            </w:r>
          </w:p>
        </w:tc>
      </w:tr>
      <w:tr w:rsidR="00B66222" w:rsidRPr="00DF66CB" w14:paraId="01DF6A57" w14:textId="77777777" w:rsidTr="00F74EB1">
        <w:tc>
          <w:tcPr>
            <w:tcW w:w="2131" w:type="pct"/>
          </w:tcPr>
          <w:p w14:paraId="7E553307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Antibiotic resistance</w:t>
            </w:r>
          </w:p>
        </w:tc>
        <w:tc>
          <w:tcPr>
            <w:tcW w:w="1450" w:type="pct"/>
          </w:tcPr>
          <w:p w14:paraId="2593806A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20" w:type="pct"/>
          </w:tcPr>
          <w:p w14:paraId="26B23980" w14:textId="397126A0" w:rsidR="00B66222" w:rsidRPr="00DF66CB" w:rsidRDefault="00BA06E9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1,730</w:t>
            </w:r>
          </w:p>
        </w:tc>
      </w:tr>
      <w:tr w:rsidR="00B66222" w:rsidRPr="00DF66CB" w14:paraId="43D34B97" w14:textId="77777777" w:rsidTr="00F74EB1">
        <w:tc>
          <w:tcPr>
            <w:tcW w:w="2131" w:type="pct"/>
          </w:tcPr>
          <w:p w14:paraId="72FF40F4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Transporters</w:t>
            </w:r>
          </w:p>
        </w:tc>
        <w:tc>
          <w:tcPr>
            <w:tcW w:w="1450" w:type="pct"/>
          </w:tcPr>
          <w:p w14:paraId="456BB71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pct"/>
          </w:tcPr>
          <w:p w14:paraId="505B03A2" w14:textId="32F98978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1186</w:t>
            </w:r>
          </w:p>
        </w:tc>
      </w:tr>
      <w:tr w:rsidR="00B66222" w:rsidRPr="00DF66CB" w14:paraId="3DF28BE9" w14:textId="77777777" w:rsidTr="00F74EB1">
        <w:tc>
          <w:tcPr>
            <w:tcW w:w="2131" w:type="pct"/>
          </w:tcPr>
          <w:p w14:paraId="1C07B43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β-lactamases</w:t>
            </w:r>
          </w:p>
        </w:tc>
        <w:tc>
          <w:tcPr>
            <w:tcW w:w="1450" w:type="pct"/>
          </w:tcPr>
          <w:p w14:paraId="6E99F3C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</w:tcPr>
          <w:p w14:paraId="232A09EA" w14:textId="35F80D94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377</w:t>
            </w:r>
          </w:p>
        </w:tc>
      </w:tr>
      <w:tr w:rsidR="00B66222" w:rsidRPr="00DF66CB" w14:paraId="6C00940C" w14:textId="77777777" w:rsidTr="00F74EB1">
        <w:tc>
          <w:tcPr>
            <w:tcW w:w="2131" w:type="pct"/>
          </w:tcPr>
          <w:p w14:paraId="1CEE2E48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450" w:type="pct"/>
          </w:tcPr>
          <w:p w14:paraId="78724251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pct"/>
          </w:tcPr>
          <w:p w14:paraId="5267062D" w14:textId="5ABF1475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167</w:t>
            </w:r>
          </w:p>
        </w:tc>
      </w:tr>
      <w:tr w:rsidR="00B66222" w:rsidRPr="00DF66CB" w14:paraId="70341E9A" w14:textId="77777777" w:rsidTr="00F74EB1">
        <w:tc>
          <w:tcPr>
            <w:tcW w:w="2131" w:type="pct"/>
          </w:tcPr>
          <w:p w14:paraId="6D3C8013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Stress</w:t>
            </w:r>
          </w:p>
        </w:tc>
        <w:tc>
          <w:tcPr>
            <w:tcW w:w="1450" w:type="pct"/>
          </w:tcPr>
          <w:p w14:paraId="450A5283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20" w:type="pct"/>
          </w:tcPr>
          <w:p w14:paraId="380C3DF0" w14:textId="5D858487" w:rsidR="00B66222" w:rsidRPr="00DF66CB" w:rsidRDefault="00D60D64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11 367</w:t>
            </w:r>
          </w:p>
        </w:tc>
      </w:tr>
      <w:tr w:rsidR="00D60D64" w:rsidRPr="00DF66CB" w14:paraId="22CCE856" w14:textId="77777777" w:rsidTr="00F74EB1">
        <w:tc>
          <w:tcPr>
            <w:tcW w:w="2131" w:type="pct"/>
          </w:tcPr>
          <w:p w14:paraId="1A86E133" w14:textId="77777777" w:rsidR="00D60D64" w:rsidRPr="00DF66CB" w:rsidRDefault="00D60D64" w:rsidP="00D60D64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Cold shock</w:t>
            </w:r>
          </w:p>
        </w:tc>
        <w:tc>
          <w:tcPr>
            <w:tcW w:w="1450" w:type="pct"/>
          </w:tcPr>
          <w:p w14:paraId="437A20B1" w14:textId="77777777" w:rsidR="00D60D64" w:rsidRPr="00DF66CB" w:rsidRDefault="00D60D64" w:rsidP="00D60D64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pct"/>
            <w:vAlign w:val="bottom"/>
          </w:tcPr>
          <w:p w14:paraId="3F4504DC" w14:textId="52DCD827" w:rsidR="00D60D64" w:rsidRPr="00DF66CB" w:rsidRDefault="00D60D64" w:rsidP="00D60D64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</w:tr>
      <w:tr w:rsidR="00D60D64" w:rsidRPr="00DF66CB" w14:paraId="424F57D2" w14:textId="77777777" w:rsidTr="00F74EB1">
        <w:tc>
          <w:tcPr>
            <w:tcW w:w="2130" w:type="pct"/>
          </w:tcPr>
          <w:p w14:paraId="29F9FD71" w14:textId="77777777" w:rsidR="00D60D64" w:rsidRPr="00DF66CB" w:rsidRDefault="00D60D64" w:rsidP="00D60D64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Heat shock</w:t>
            </w:r>
          </w:p>
        </w:tc>
        <w:tc>
          <w:tcPr>
            <w:tcW w:w="1450" w:type="pct"/>
          </w:tcPr>
          <w:p w14:paraId="767C957D" w14:textId="77777777" w:rsidR="00D60D64" w:rsidRPr="00DF66CB" w:rsidRDefault="00D60D64" w:rsidP="00D60D64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pct"/>
            <w:vAlign w:val="bottom"/>
          </w:tcPr>
          <w:p w14:paraId="247FDA84" w14:textId="7A5814F1" w:rsidR="00D60D64" w:rsidRPr="00DF66CB" w:rsidRDefault="00D60D64" w:rsidP="00D60D64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  <w:color w:val="000000"/>
                <w:sz w:val="22"/>
              </w:rPr>
              <w:t>858</w:t>
            </w:r>
          </w:p>
        </w:tc>
      </w:tr>
      <w:tr w:rsidR="00B66222" w:rsidRPr="00DF66CB" w14:paraId="095D8576" w14:textId="77777777" w:rsidTr="00F74EB1">
        <w:tc>
          <w:tcPr>
            <w:tcW w:w="2130" w:type="pct"/>
          </w:tcPr>
          <w:p w14:paraId="78E8E43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Glucose limitation</w:t>
            </w:r>
          </w:p>
        </w:tc>
        <w:tc>
          <w:tcPr>
            <w:tcW w:w="1450" w:type="pct"/>
          </w:tcPr>
          <w:p w14:paraId="1987CC0D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</w:tcPr>
          <w:p w14:paraId="09ABDFE0" w14:textId="3C177F72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39</w:t>
            </w:r>
          </w:p>
        </w:tc>
      </w:tr>
      <w:tr w:rsidR="00B66222" w:rsidRPr="00DF66CB" w14:paraId="68C7475C" w14:textId="77777777" w:rsidTr="00F74EB1">
        <w:tc>
          <w:tcPr>
            <w:tcW w:w="2130" w:type="pct"/>
          </w:tcPr>
          <w:p w14:paraId="63D5B12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Nitrogen limitation</w:t>
            </w:r>
          </w:p>
        </w:tc>
        <w:tc>
          <w:tcPr>
            <w:tcW w:w="1450" w:type="pct"/>
          </w:tcPr>
          <w:p w14:paraId="17FAAC65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pct"/>
          </w:tcPr>
          <w:p w14:paraId="06B45624" w14:textId="52F268A5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893</w:t>
            </w:r>
          </w:p>
        </w:tc>
      </w:tr>
      <w:tr w:rsidR="00B66222" w:rsidRPr="00DF66CB" w14:paraId="12464A62" w14:textId="77777777" w:rsidTr="00F74EB1">
        <w:tc>
          <w:tcPr>
            <w:tcW w:w="2130" w:type="pct"/>
          </w:tcPr>
          <w:p w14:paraId="400974D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Osmotic stress</w:t>
            </w:r>
          </w:p>
        </w:tc>
        <w:tc>
          <w:tcPr>
            <w:tcW w:w="1450" w:type="pct"/>
          </w:tcPr>
          <w:p w14:paraId="45D4C6A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pct"/>
          </w:tcPr>
          <w:p w14:paraId="0ED4FCDC" w14:textId="32171F46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240</w:t>
            </w:r>
          </w:p>
        </w:tc>
      </w:tr>
      <w:tr w:rsidR="00B66222" w:rsidRPr="00DF66CB" w14:paraId="111F8CD5" w14:textId="77777777" w:rsidTr="00F74EB1">
        <w:tc>
          <w:tcPr>
            <w:tcW w:w="2130" w:type="pct"/>
          </w:tcPr>
          <w:p w14:paraId="2DA05723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Oxygen limitation</w:t>
            </w:r>
          </w:p>
        </w:tc>
        <w:tc>
          <w:tcPr>
            <w:tcW w:w="1450" w:type="pct"/>
          </w:tcPr>
          <w:p w14:paraId="7B3BA2C4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pct"/>
          </w:tcPr>
          <w:p w14:paraId="39E03D3A" w14:textId="3C29D034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557</w:t>
            </w:r>
          </w:p>
        </w:tc>
      </w:tr>
      <w:tr w:rsidR="00B66222" w:rsidRPr="00DF66CB" w14:paraId="1AEE41D4" w14:textId="77777777" w:rsidTr="00F74EB1">
        <w:tc>
          <w:tcPr>
            <w:tcW w:w="2130" w:type="pct"/>
          </w:tcPr>
          <w:p w14:paraId="026A7D42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Oxygen stress</w:t>
            </w:r>
          </w:p>
        </w:tc>
        <w:tc>
          <w:tcPr>
            <w:tcW w:w="1450" w:type="pct"/>
          </w:tcPr>
          <w:p w14:paraId="4A53F117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pct"/>
          </w:tcPr>
          <w:p w14:paraId="1154EE54" w14:textId="394FFE6F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2666</w:t>
            </w:r>
          </w:p>
        </w:tc>
      </w:tr>
      <w:tr w:rsidR="00B66222" w:rsidRPr="00DF66CB" w14:paraId="427FFD66" w14:textId="77777777" w:rsidTr="00F74EB1">
        <w:tc>
          <w:tcPr>
            <w:tcW w:w="2130" w:type="pct"/>
          </w:tcPr>
          <w:p w14:paraId="4160327D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Phosphate limitation</w:t>
            </w:r>
          </w:p>
        </w:tc>
        <w:tc>
          <w:tcPr>
            <w:tcW w:w="1450" w:type="pct"/>
          </w:tcPr>
          <w:p w14:paraId="227DC26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pct"/>
          </w:tcPr>
          <w:p w14:paraId="4D97867D" w14:textId="63AB4C44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2646</w:t>
            </w:r>
          </w:p>
        </w:tc>
      </w:tr>
      <w:tr w:rsidR="00B66222" w:rsidRPr="00DF66CB" w14:paraId="21D0F9AB" w14:textId="77777777" w:rsidTr="00F74EB1">
        <w:tc>
          <w:tcPr>
            <w:tcW w:w="2130" w:type="pct"/>
          </w:tcPr>
          <w:p w14:paraId="43291BE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Protein stress</w:t>
            </w:r>
          </w:p>
        </w:tc>
        <w:tc>
          <w:tcPr>
            <w:tcW w:w="1450" w:type="pct"/>
          </w:tcPr>
          <w:p w14:paraId="1B214631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</w:tcPr>
          <w:p w14:paraId="668E7946" w14:textId="4EB024F7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310</w:t>
            </w:r>
          </w:p>
        </w:tc>
      </w:tr>
      <w:tr w:rsidR="00B66222" w:rsidRPr="00DF66CB" w14:paraId="14D20F51" w14:textId="77777777" w:rsidTr="00F74EB1">
        <w:tc>
          <w:tcPr>
            <w:tcW w:w="2130" w:type="pct"/>
          </w:tcPr>
          <w:p w14:paraId="6906D82E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Radiation stress</w:t>
            </w:r>
          </w:p>
        </w:tc>
        <w:tc>
          <w:tcPr>
            <w:tcW w:w="1450" w:type="pct"/>
          </w:tcPr>
          <w:p w14:paraId="46A04C5B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</w:tcPr>
          <w:p w14:paraId="0E9E0B44" w14:textId="10A96E54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665</w:t>
            </w:r>
          </w:p>
        </w:tc>
      </w:tr>
      <w:tr w:rsidR="00B66222" w:rsidRPr="00DF66CB" w14:paraId="6505CED9" w14:textId="77777777" w:rsidTr="00F74EB1">
        <w:tc>
          <w:tcPr>
            <w:tcW w:w="2130" w:type="pct"/>
          </w:tcPr>
          <w:p w14:paraId="59A258F6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Sigma factors</w:t>
            </w:r>
          </w:p>
        </w:tc>
        <w:tc>
          <w:tcPr>
            <w:tcW w:w="1450" w:type="pct"/>
          </w:tcPr>
          <w:p w14:paraId="443BBA98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pct"/>
          </w:tcPr>
          <w:p w14:paraId="42724245" w14:textId="7D2F8BDA" w:rsidR="00B66222" w:rsidRPr="00DF66CB" w:rsidRDefault="00D60D64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2457</w:t>
            </w:r>
          </w:p>
        </w:tc>
      </w:tr>
      <w:tr w:rsidR="00B66222" w:rsidRPr="00DF66CB" w14:paraId="6B455093" w14:textId="77777777" w:rsidTr="00F74EB1">
        <w:tc>
          <w:tcPr>
            <w:tcW w:w="2130" w:type="pct"/>
          </w:tcPr>
          <w:p w14:paraId="2ADD4BE7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Bacteria phage</w:t>
            </w:r>
          </w:p>
        </w:tc>
        <w:tc>
          <w:tcPr>
            <w:tcW w:w="1450" w:type="pct"/>
          </w:tcPr>
          <w:p w14:paraId="06B59412" w14:textId="1FD308A8" w:rsidR="00B66222" w:rsidRPr="00DF66CB" w:rsidRDefault="00BA06E9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19" w:type="pct"/>
          </w:tcPr>
          <w:p w14:paraId="7EFE1E06" w14:textId="299EA044" w:rsidR="00B66222" w:rsidRPr="00DF66CB" w:rsidRDefault="00BA06E9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391</w:t>
            </w:r>
          </w:p>
        </w:tc>
      </w:tr>
      <w:tr w:rsidR="00B66222" w:rsidRPr="00DF66CB" w14:paraId="417CE0E5" w14:textId="77777777" w:rsidTr="00F74EB1">
        <w:tc>
          <w:tcPr>
            <w:tcW w:w="2130" w:type="pct"/>
          </w:tcPr>
          <w:p w14:paraId="5D3103F9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Replication</w:t>
            </w:r>
          </w:p>
        </w:tc>
        <w:tc>
          <w:tcPr>
            <w:tcW w:w="1450" w:type="pct"/>
          </w:tcPr>
          <w:p w14:paraId="3C7248F0" w14:textId="5C370CCE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pct"/>
          </w:tcPr>
          <w:p w14:paraId="07650518" w14:textId="6FD81B37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261</w:t>
            </w:r>
          </w:p>
        </w:tc>
      </w:tr>
      <w:tr w:rsidR="00B66222" w:rsidRPr="00DF66CB" w14:paraId="4671A284" w14:textId="77777777" w:rsidTr="00F74EB1">
        <w:tc>
          <w:tcPr>
            <w:tcW w:w="2130" w:type="pct"/>
          </w:tcPr>
          <w:p w14:paraId="6ECC984A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Lysis</w:t>
            </w:r>
          </w:p>
        </w:tc>
        <w:tc>
          <w:tcPr>
            <w:tcW w:w="1450" w:type="pct"/>
          </w:tcPr>
          <w:p w14:paraId="39FB4CB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pct"/>
          </w:tcPr>
          <w:p w14:paraId="78B9D4E0" w14:textId="1844D057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71</w:t>
            </w:r>
          </w:p>
        </w:tc>
      </w:tr>
      <w:tr w:rsidR="00B66222" w:rsidRPr="00DF66CB" w14:paraId="7B8AD741" w14:textId="77777777" w:rsidTr="00F74EB1">
        <w:tc>
          <w:tcPr>
            <w:tcW w:w="2130" w:type="pct"/>
          </w:tcPr>
          <w:p w14:paraId="10747FC4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Structural</w:t>
            </w:r>
          </w:p>
        </w:tc>
        <w:tc>
          <w:tcPr>
            <w:tcW w:w="1450" w:type="pct"/>
          </w:tcPr>
          <w:p w14:paraId="60564590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pct"/>
          </w:tcPr>
          <w:p w14:paraId="68B78A77" w14:textId="6A7FA3A4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35</w:t>
            </w:r>
          </w:p>
        </w:tc>
      </w:tr>
      <w:tr w:rsidR="00B66222" w:rsidRPr="00DF66CB" w14:paraId="4AB2A2E0" w14:textId="77777777" w:rsidTr="00F74EB1">
        <w:tc>
          <w:tcPr>
            <w:tcW w:w="2130" w:type="pct"/>
          </w:tcPr>
          <w:p w14:paraId="1870C6FC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Host recognition/structural</w:t>
            </w:r>
          </w:p>
        </w:tc>
        <w:tc>
          <w:tcPr>
            <w:tcW w:w="1450" w:type="pct"/>
          </w:tcPr>
          <w:p w14:paraId="398E7A74" w14:textId="77777777" w:rsidR="00B66222" w:rsidRPr="00DF66CB" w:rsidRDefault="00B66222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</w:tcPr>
          <w:p w14:paraId="29FC83DE" w14:textId="05106DFF" w:rsidR="00B66222" w:rsidRPr="00DF66CB" w:rsidRDefault="00BA06E9" w:rsidP="00F31248">
            <w:pPr>
              <w:rPr>
                <w:rFonts w:ascii="Times New Roman" w:hAnsi="Times New Roman" w:cs="Times New Roman"/>
              </w:rPr>
            </w:pPr>
            <w:r w:rsidRPr="00DF66CB">
              <w:rPr>
                <w:rFonts w:ascii="Times New Roman" w:hAnsi="Times New Roman" w:cs="Times New Roman"/>
              </w:rPr>
              <w:t>24</w:t>
            </w:r>
          </w:p>
        </w:tc>
      </w:tr>
      <w:tr w:rsidR="0027567C" w:rsidRPr="00DF66CB" w14:paraId="5DE3E704" w14:textId="77777777" w:rsidTr="00F74EB1">
        <w:tc>
          <w:tcPr>
            <w:tcW w:w="2130" w:type="pct"/>
          </w:tcPr>
          <w:p w14:paraId="35344327" w14:textId="6004C9EA" w:rsidR="0027567C" w:rsidRPr="00DF66CB" w:rsidRDefault="0027567C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Bioleaching</w:t>
            </w:r>
          </w:p>
        </w:tc>
        <w:tc>
          <w:tcPr>
            <w:tcW w:w="1450" w:type="pct"/>
          </w:tcPr>
          <w:p w14:paraId="3101075C" w14:textId="32C3105E" w:rsidR="0027567C" w:rsidRPr="00DF66CB" w:rsidRDefault="0027567C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419" w:type="pct"/>
          </w:tcPr>
          <w:p w14:paraId="0F8434A2" w14:textId="0057B161" w:rsidR="0027567C" w:rsidRPr="00DF66CB" w:rsidRDefault="0027567C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642</w:t>
            </w:r>
          </w:p>
        </w:tc>
      </w:tr>
      <w:tr w:rsidR="00B66222" w:rsidRPr="00DF66CB" w14:paraId="136354CC" w14:textId="77777777" w:rsidTr="00F74EB1">
        <w:tc>
          <w:tcPr>
            <w:tcW w:w="2130" w:type="pct"/>
            <w:tcBorders>
              <w:bottom w:val="nil"/>
            </w:tcBorders>
          </w:tcPr>
          <w:p w14:paraId="421F51E1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Virulence</w:t>
            </w:r>
          </w:p>
        </w:tc>
        <w:tc>
          <w:tcPr>
            <w:tcW w:w="1450" w:type="pct"/>
            <w:tcBorders>
              <w:bottom w:val="nil"/>
            </w:tcBorders>
          </w:tcPr>
          <w:p w14:paraId="4694EACC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9" w:type="pct"/>
            <w:tcBorders>
              <w:bottom w:val="nil"/>
            </w:tcBorders>
          </w:tcPr>
          <w:p w14:paraId="5A006794" w14:textId="3AF261DF" w:rsidR="00B66222" w:rsidRPr="00DF66CB" w:rsidRDefault="00D60D64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1879</w:t>
            </w:r>
          </w:p>
        </w:tc>
      </w:tr>
      <w:tr w:rsidR="00B66222" w:rsidRPr="00DF66CB" w14:paraId="3D4EBD2B" w14:textId="77777777" w:rsidTr="00F74EB1">
        <w:tc>
          <w:tcPr>
            <w:tcW w:w="2130" w:type="pct"/>
            <w:tcBorders>
              <w:top w:val="nil"/>
              <w:bottom w:val="single" w:sz="4" w:space="0" w:color="auto"/>
            </w:tcBorders>
          </w:tcPr>
          <w:p w14:paraId="64B8DBCA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Other (gyrB, bchY)</w:t>
            </w:r>
          </w:p>
        </w:tc>
        <w:tc>
          <w:tcPr>
            <w:tcW w:w="1450" w:type="pct"/>
            <w:tcBorders>
              <w:top w:val="nil"/>
              <w:bottom w:val="single" w:sz="4" w:space="0" w:color="auto"/>
            </w:tcBorders>
          </w:tcPr>
          <w:p w14:paraId="22D4D1BD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9" w:type="pct"/>
            <w:tcBorders>
              <w:top w:val="nil"/>
              <w:bottom w:val="single" w:sz="4" w:space="0" w:color="auto"/>
            </w:tcBorders>
          </w:tcPr>
          <w:p w14:paraId="597F1514" w14:textId="1476F77A" w:rsidR="00B66222" w:rsidRPr="00DF66CB" w:rsidRDefault="00AE487B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1243</w:t>
            </w:r>
          </w:p>
        </w:tc>
      </w:tr>
      <w:tr w:rsidR="00B66222" w:rsidRPr="00DF66CB" w14:paraId="4D5C2482" w14:textId="77777777" w:rsidTr="00F74EB1">
        <w:tc>
          <w:tcPr>
            <w:tcW w:w="2130" w:type="pct"/>
            <w:tcBorders>
              <w:top w:val="single" w:sz="4" w:space="0" w:color="auto"/>
              <w:bottom w:val="single" w:sz="4" w:space="0" w:color="auto"/>
            </w:tcBorders>
          </w:tcPr>
          <w:p w14:paraId="10BBF8CF" w14:textId="77777777" w:rsidR="00B66222" w:rsidRPr="00DF66CB" w:rsidRDefault="00B66222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</w:tcPr>
          <w:p w14:paraId="1644DD0A" w14:textId="58B37C9D" w:rsidR="00B66222" w:rsidRPr="00DF66CB" w:rsidRDefault="000D2FDF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14:paraId="6AE0992E" w14:textId="273B3E52" w:rsidR="00B66222" w:rsidRPr="00DF66CB" w:rsidRDefault="00D60D64" w:rsidP="00F31248">
            <w:pPr>
              <w:rPr>
                <w:rFonts w:ascii="Times New Roman" w:hAnsi="Times New Roman" w:cs="Times New Roman"/>
                <w:b/>
              </w:rPr>
            </w:pPr>
            <w:r w:rsidRPr="00DF66CB">
              <w:rPr>
                <w:rFonts w:ascii="Times New Roman" w:hAnsi="Times New Roman" w:cs="Times New Roman"/>
                <w:b/>
              </w:rPr>
              <w:t>47 327</w:t>
            </w:r>
          </w:p>
        </w:tc>
      </w:tr>
    </w:tbl>
    <w:p w14:paraId="7C918895" w14:textId="0D12596B" w:rsidR="005F512B" w:rsidRDefault="005F512B" w:rsidP="00F31248">
      <w:pPr>
        <w:rPr>
          <w:rFonts w:ascii="Times New Roman" w:eastAsia="宋体" w:hAnsi="Times New Roman" w:cs="Times New Roman"/>
          <w:b/>
          <w:snapToGrid w:val="0"/>
          <w:szCs w:val="21"/>
        </w:rPr>
      </w:pPr>
    </w:p>
    <w:p w14:paraId="13FD2402" w14:textId="77777777" w:rsidR="005F512B" w:rsidRDefault="005F512B">
      <w:pPr>
        <w:rPr>
          <w:rFonts w:ascii="Times New Roman" w:eastAsia="宋体" w:hAnsi="Times New Roman" w:cs="Times New Roman"/>
          <w:b/>
          <w:snapToGrid w:val="0"/>
          <w:szCs w:val="21"/>
        </w:rPr>
      </w:pPr>
      <w:r>
        <w:rPr>
          <w:rFonts w:ascii="Times New Roman" w:eastAsia="宋体" w:hAnsi="Times New Roman" w:cs="Times New Roman"/>
          <w:b/>
          <w:snapToGrid w:val="0"/>
          <w:szCs w:val="21"/>
        </w:rPr>
        <w:br w:type="page"/>
      </w:r>
    </w:p>
    <w:p w14:paraId="0428E877" w14:textId="16CA599E" w:rsidR="004F1DA9" w:rsidRDefault="004F1DA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OLE_LINK9"/>
      <w:bookmarkStart w:id="2" w:name="OLE_LINK10"/>
    </w:p>
    <w:p w14:paraId="130C168D" w14:textId="68363F57" w:rsidR="00B752EF" w:rsidRDefault="00CE642E" w:rsidP="00B752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34252E" w:rsidRPr="0034252E">
        <w:rPr>
          <w:rFonts w:ascii="Times New Roman" w:hAnsi="Times New Roman" w:cs="Times New Roman"/>
          <w:b/>
          <w:sz w:val="24"/>
          <w:szCs w:val="24"/>
        </w:rPr>
        <w:t xml:space="preserve"> Figures</w:t>
      </w:r>
    </w:p>
    <w:bookmarkEnd w:id="1"/>
    <w:bookmarkEnd w:id="2"/>
    <w:p w14:paraId="344B6F64" w14:textId="51779EA4" w:rsidR="008007B6" w:rsidRDefault="006161EE" w:rsidP="00800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A556B9" wp14:editId="6FC6665D">
            <wp:extent cx="4130040" cy="31721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34" cy="317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E883E" w14:textId="6C2C6CDC" w:rsidR="008007B6" w:rsidRPr="00EA20A6" w:rsidRDefault="008007B6" w:rsidP="008007B6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="004F1DA9">
        <w:rPr>
          <w:rFonts w:ascii="Times New Roman" w:hAnsi="Times New Roman" w:cs="Times New Roman"/>
          <w:sz w:val="24"/>
          <w:szCs w:val="24"/>
        </w:rPr>
        <w:t xml:space="preserve">Dissimilarity of functional gene compositions between </w:t>
      </w:r>
      <w:r w:rsidR="004F1DA9" w:rsidRPr="00800A8F">
        <w:rPr>
          <w:rFonts w:ascii="Times New Roman" w:hAnsi="Times New Roman"/>
          <w:sz w:val="24"/>
          <w:szCs w:val="24"/>
        </w:rPr>
        <w:t xml:space="preserve">control and </w:t>
      </w:r>
      <w:r w:rsidR="004F1DA9">
        <w:rPr>
          <w:rFonts w:ascii="Times New Roman" w:hAnsi="Times New Roman"/>
          <w:sz w:val="24"/>
          <w:szCs w:val="24"/>
        </w:rPr>
        <w:t>post-grazing grassland</w:t>
      </w:r>
      <w:r w:rsidR="004F1DA9" w:rsidRPr="00800A8F">
        <w:rPr>
          <w:rFonts w:ascii="Times New Roman" w:hAnsi="Times New Roman" w:hint="eastAsia"/>
          <w:sz w:val="24"/>
          <w:szCs w:val="24"/>
        </w:rPr>
        <w:t xml:space="preserve"> samples</w:t>
      </w:r>
      <w:r>
        <w:rPr>
          <w:rFonts w:ascii="Times New Roman" w:hAnsi="Times New Roman" w:cs="Times New Roman"/>
          <w:sz w:val="24"/>
          <w:szCs w:val="24"/>
        </w:rPr>
        <w:t xml:space="preserve"> based on Bray-Curtis </w:t>
      </w:r>
      <w:r w:rsidR="008D7A90">
        <w:rPr>
          <w:rFonts w:ascii="Times New Roman" w:hAnsi="Times New Roman" w:cs="Times New Roman"/>
          <w:sz w:val="24"/>
          <w:szCs w:val="24"/>
        </w:rPr>
        <w:t>coefficients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0A8F">
        <w:rPr>
          <w:rFonts w:ascii="Times New Roman" w:hAnsi="Times New Roman" w:cs="Times New Roman"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 xml:space="preserve"> was examined by ANOVA</w:t>
      </w:r>
      <w:r w:rsidR="00053257">
        <w:rPr>
          <w:rFonts w:ascii="Times New Roman" w:hAnsi="Times New Roman" w:cs="Times New Roman"/>
          <w:sz w:val="24"/>
          <w:szCs w:val="24"/>
        </w:rPr>
        <w:t>: ‘</w:t>
      </w:r>
      <w:r w:rsidRPr="00800A8F">
        <w:rPr>
          <w:rFonts w:ascii="Times New Roman" w:hAnsi="Times New Roman" w:cs="Times New Roman"/>
          <w:sz w:val="24"/>
          <w:szCs w:val="24"/>
        </w:rPr>
        <w:t xml:space="preserve">*’ </w:t>
      </w:r>
      <w:r w:rsidRPr="00800A8F">
        <w:rPr>
          <w:rFonts w:ascii="Times New Roman" w:hAnsi="Times New Roman" w:cs="Times New Roman"/>
          <w:i/>
          <w:sz w:val="24"/>
          <w:szCs w:val="24"/>
        </w:rPr>
        <w:t>P</w:t>
      </w:r>
      <w:r w:rsidRPr="00800A8F">
        <w:rPr>
          <w:rFonts w:ascii="Times New Roman" w:hAnsi="Times New Roman" w:cs="Times New Roman"/>
          <w:sz w:val="24"/>
          <w:szCs w:val="24"/>
        </w:rPr>
        <w:t>&lt;0.05.</w:t>
      </w:r>
    </w:p>
    <w:p w14:paraId="31671F09" w14:textId="691146E5" w:rsidR="008007B6" w:rsidRDefault="00800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72DAAB" w14:textId="4DBA6498" w:rsidR="00746DE4" w:rsidRDefault="00746DE4" w:rsidP="003B0D9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(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)</w:t>
      </w:r>
    </w:p>
    <w:p w14:paraId="0B838364" w14:textId="02B1EBA0" w:rsidR="00746DE4" w:rsidRDefault="003B0D90" w:rsidP="0073115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A8F96A" wp14:editId="337562BA">
            <wp:extent cx="3368040" cy="252406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18" cy="2526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81BA7" w14:textId="5B5CE400" w:rsidR="00746DE4" w:rsidRDefault="00746DE4" w:rsidP="00B752E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)</w:t>
      </w:r>
    </w:p>
    <w:p w14:paraId="79C12E33" w14:textId="318FB2F8" w:rsidR="00746DE4" w:rsidRDefault="003B0D90" w:rsidP="007311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89AF40" wp14:editId="25C487B0">
            <wp:extent cx="2933684" cy="243082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87" cy="243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3A035" w14:textId="0547BFEC" w:rsidR="004F1DA9" w:rsidRPr="001723EB" w:rsidRDefault="00746DE4" w:rsidP="004F1DA9">
      <w:pP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OLE_LINK7"/>
      <w:bookmarkStart w:id="4" w:name="OLE_LINK8"/>
      <w:r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 w:rsidR="004F1DA9">
        <w:rPr>
          <w:rFonts w:ascii="Times New Roman" w:hAnsi="Times New Roman" w:cs="Times New Roman"/>
          <w:bCs/>
          <w:sz w:val="24"/>
          <w:szCs w:val="24"/>
        </w:rPr>
        <w:t>Relative abundances of functional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genes associated with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 C fixation at</w:t>
      </w:r>
      <w:r>
        <w:rPr>
          <w:rFonts w:ascii="Times New Roman" w:hAnsi="Times New Roman" w:cs="Times New Roman"/>
          <w:bCs/>
          <w:sz w:val="24"/>
          <w:szCs w:val="24"/>
        </w:rPr>
        <w:t xml:space="preserve"> (A) the</w:t>
      </w:r>
      <w:r w:rsidR="00BB6996">
        <w:rPr>
          <w:rFonts w:ascii="Times New Roman" w:hAnsi="Times New Roman" w:cs="Times New Roman"/>
          <w:bCs/>
          <w:sz w:val="24"/>
          <w:szCs w:val="24"/>
        </w:rPr>
        <w:t xml:space="preserve"> 3200-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Cs/>
          <w:sz w:val="24"/>
          <w:szCs w:val="24"/>
        </w:rPr>
        <w:t xml:space="preserve">site 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(B) the </w:t>
      </w:r>
      <w:r w:rsidR="00BB6996">
        <w:rPr>
          <w:rFonts w:ascii="Times New Roman" w:hAnsi="Times New Roman" w:cs="Times New Roman"/>
          <w:bCs/>
          <w:sz w:val="24"/>
          <w:szCs w:val="24"/>
        </w:rPr>
        <w:t>3400-</w:t>
      </w:r>
      <w:r w:rsidRPr="00800A8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site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1DA9" w:rsidRPr="00800A8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F1DA9">
        <w:rPr>
          <w:rFonts w:ascii="Times New Roman" w:hAnsi="Times New Roman" w:cs="Times New Roman"/>
          <w:bCs/>
          <w:sz w:val="24"/>
          <w:szCs w:val="24"/>
        </w:rPr>
        <w:t xml:space="preserve">normalized </w:t>
      </w:r>
      <w:r w:rsidR="004F1DA9" w:rsidRPr="00800A8F">
        <w:rPr>
          <w:rFonts w:ascii="Times New Roman" w:hAnsi="Times New Roman" w:cs="Times New Roman"/>
          <w:bCs/>
          <w:sz w:val="24"/>
          <w:szCs w:val="24"/>
        </w:rPr>
        <w:t xml:space="preserve">signal intensity for each gene was the sum of </w:t>
      </w:r>
      <w:r w:rsidR="00F04215">
        <w:rPr>
          <w:rFonts w:ascii="Times New Roman" w:hAnsi="Times New Roman" w:cs="Times New Roman"/>
          <w:bCs/>
          <w:sz w:val="24"/>
          <w:szCs w:val="24"/>
        </w:rPr>
        <w:t>signal intensities</w:t>
      </w:r>
      <w:r w:rsidR="004F1DA9" w:rsidRPr="00800A8F">
        <w:rPr>
          <w:rFonts w:ascii="Times New Roman" w:hAnsi="Times New Roman" w:cs="Times New Roman"/>
          <w:bCs/>
          <w:sz w:val="24"/>
          <w:szCs w:val="24"/>
        </w:rPr>
        <w:t xml:space="preserve"> of detected genes divided by detected gene number across all samples. </w:t>
      </w:r>
      <w:r w:rsidR="004F1DA9" w:rsidRPr="00800A8F">
        <w:rPr>
          <w:rFonts w:ascii="Times New Roman" w:hAnsi="Times New Roman" w:cs="Times New Roman"/>
          <w:sz w:val="24"/>
          <w:szCs w:val="24"/>
        </w:rPr>
        <w:t>Significance</w:t>
      </w:r>
      <w:r w:rsidR="004F1DA9">
        <w:rPr>
          <w:rFonts w:ascii="Times New Roman" w:hAnsi="Times New Roman" w:cs="Times New Roman"/>
          <w:sz w:val="24"/>
          <w:szCs w:val="24"/>
        </w:rPr>
        <w:t xml:space="preserve"> was examined by two-tailed </w:t>
      </w:r>
      <w:r w:rsidR="004F1DA9" w:rsidRPr="00152320">
        <w:rPr>
          <w:rFonts w:ascii="Times New Roman" w:hAnsi="Times New Roman" w:cs="Times New Roman"/>
          <w:i/>
          <w:sz w:val="24"/>
          <w:szCs w:val="24"/>
        </w:rPr>
        <w:t>t</w:t>
      </w:r>
      <w:r w:rsidR="004F1DA9">
        <w:rPr>
          <w:rFonts w:ascii="Times New Roman" w:hAnsi="Times New Roman" w:cs="Times New Roman"/>
          <w:sz w:val="24"/>
          <w:szCs w:val="24"/>
        </w:rPr>
        <w:t>-test</w:t>
      </w:r>
      <w:r w:rsidR="004F1DA9" w:rsidRPr="00800A8F">
        <w:rPr>
          <w:rFonts w:ascii="Times New Roman" w:hAnsi="Times New Roman" w:cs="Times New Roman"/>
          <w:sz w:val="24"/>
          <w:szCs w:val="24"/>
        </w:rPr>
        <w:t xml:space="preserve">: ‘*’ </w:t>
      </w:r>
      <w:r w:rsidR="004F1DA9" w:rsidRPr="00800A8F">
        <w:rPr>
          <w:rFonts w:ascii="Times New Roman" w:hAnsi="Times New Roman" w:cs="Times New Roman"/>
          <w:i/>
          <w:sz w:val="24"/>
          <w:szCs w:val="24"/>
        </w:rPr>
        <w:t>P</w:t>
      </w:r>
      <w:r w:rsidR="00F04215">
        <w:rPr>
          <w:rFonts w:ascii="Times New Roman" w:hAnsi="Times New Roman" w:cs="Times New Roman"/>
          <w:sz w:val="24"/>
          <w:szCs w:val="24"/>
        </w:rPr>
        <w:t>&lt;0.05</w:t>
      </w:r>
      <w:r w:rsidR="00053257">
        <w:rPr>
          <w:rFonts w:ascii="Times New Roman" w:hAnsi="Times New Roman" w:cs="Times New Roman"/>
          <w:sz w:val="24"/>
          <w:szCs w:val="24"/>
        </w:rPr>
        <w:t xml:space="preserve"> and ‘</w:t>
      </w:r>
      <w:r w:rsidR="00053257" w:rsidRPr="00800A8F">
        <w:rPr>
          <w:rFonts w:ascii="Times New Roman" w:hAnsi="Times New Roman" w:cs="Times New Roman"/>
          <w:sz w:val="24"/>
          <w:szCs w:val="24"/>
        </w:rPr>
        <w:t>**</w:t>
      </w:r>
      <w:r w:rsidR="00053257">
        <w:rPr>
          <w:rFonts w:ascii="Times New Roman" w:hAnsi="Times New Roman" w:cs="Times New Roman"/>
          <w:sz w:val="24"/>
          <w:szCs w:val="24"/>
        </w:rPr>
        <w:t xml:space="preserve">’ </w:t>
      </w:r>
      <w:r w:rsidR="00053257" w:rsidRPr="00F11AA5">
        <w:rPr>
          <w:rFonts w:ascii="Times New Roman" w:hAnsi="Times New Roman" w:cs="Times New Roman"/>
          <w:i/>
          <w:sz w:val="24"/>
          <w:szCs w:val="24"/>
        </w:rPr>
        <w:t>P</w:t>
      </w:r>
      <w:r w:rsidR="00053257">
        <w:rPr>
          <w:rFonts w:ascii="Times New Roman" w:hAnsi="Times New Roman" w:cs="Times New Roman"/>
          <w:sz w:val="24"/>
          <w:szCs w:val="24"/>
        </w:rPr>
        <w:t>&lt;0.01.</w:t>
      </w:r>
    </w:p>
    <w:p w14:paraId="2B224CC0" w14:textId="16D93B47" w:rsidR="00350A96" w:rsidRDefault="00350A96" w:rsidP="00350A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14:paraId="63AEB7B0" w14:textId="77777777" w:rsidR="00350A96" w:rsidRDefault="00350A96" w:rsidP="00350A96">
      <w:pPr>
        <w:spacing w:after="0" w:line="480" w:lineRule="auto"/>
        <w:rPr>
          <w:rFonts w:ascii="Times New Roman" w:hAnsi="Times New Roman" w:cs="Times New Roman"/>
        </w:rPr>
      </w:pPr>
    </w:p>
    <w:p w14:paraId="5F9AAE60" w14:textId="64428E73" w:rsidR="006B30A1" w:rsidRDefault="006B30A1" w:rsidP="00350A96">
      <w:pPr>
        <w:spacing w:after="0" w:line="480" w:lineRule="auto"/>
        <w:rPr>
          <w:rFonts w:ascii="Times New Roman" w:hAnsi="Times New Roman" w:cs="Times New Roman"/>
        </w:rPr>
      </w:pPr>
    </w:p>
    <w:p w14:paraId="57B9A5C4" w14:textId="2D35874E" w:rsidR="00350A96" w:rsidRDefault="00350A96" w:rsidP="00350A9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(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)</w:t>
      </w:r>
    </w:p>
    <w:p w14:paraId="78B2E0BB" w14:textId="51845122" w:rsidR="00350A96" w:rsidRDefault="003B0D90" w:rsidP="0073115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37A4B1" wp14:editId="36229AE3">
            <wp:extent cx="3343910" cy="251538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14" cy="251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27B9E" w14:textId="2E5AB7D8" w:rsidR="00350A96" w:rsidRDefault="00350A96" w:rsidP="00350A9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)</w:t>
      </w:r>
    </w:p>
    <w:p w14:paraId="113E7856" w14:textId="4A48D97A" w:rsidR="00350A96" w:rsidRDefault="003B0D90" w:rsidP="0073115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34731D" wp14:editId="5E3D2E77">
            <wp:extent cx="3065145" cy="23433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07" cy="234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DE6A5" w14:textId="0BFC3DAB" w:rsidR="004F1DA9" w:rsidRPr="001723EB" w:rsidRDefault="00350A96" w:rsidP="004F1DA9">
      <w:pPr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S3. </w:t>
      </w:r>
      <w:r w:rsidR="004F1DA9">
        <w:rPr>
          <w:rFonts w:ascii="Times New Roman" w:hAnsi="Times New Roman" w:cs="Times New Roman"/>
          <w:bCs/>
          <w:sz w:val="24"/>
          <w:szCs w:val="24"/>
        </w:rPr>
        <w:t>Relative abundances of functional</w:t>
      </w:r>
      <w:r w:rsidR="004F1DA9" w:rsidRPr="00800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DA9">
        <w:rPr>
          <w:rFonts w:ascii="Times New Roman" w:hAnsi="Times New Roman" w:cs="Times New Roman"/>
          <w:bCs/>
          <w:sz w:val="24"/>
          <w:szCs w:val="24"/>
        </w:rPr>
        <w:t xml:space="preserve">genes </w:t>
      </w:r>
      <w:r>
        <w:rPr>
          <w:rFonts w:ascii="Times New Roman" w:hAnsi="Times New Roman" w:cs="Times New Roman"/>
          <w:bCs/>
          <w:sz w:val="24"/>
          <w:szCs w:val="24"/>
        </w:rPr>
        <w:t>associated with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Pr="00350A9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production and oxidation </w:t>
      </w:r>
      <w:r w:rsidRPr="00800A8F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(A) the</w:t>
      </w:r>
      <w:r w:rsidR="00BB6996">
        <w:rPr>
          <w:rFonts w:ascii="Times New Roman" w:hAnsi="Times New Roman" w:cs="Times New Roman"/>
          <w:bCs/>
          <w:sz w:val="24"/>
          <w:szCs w:val="24"/>
        </w:rPr>
        <w:t xml:space="preserve"> 3200-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Cs/>
          <w:sz w:val="24"/>
          <w:szCs w:val="24"/>
        </w:rPr>
        <w:t xml:space="preserve">site 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(B) the </w:t>
      </w:r>
      <w:r w:rsidR="00BB6996">
        <w:rPr>
          <w:rFonts w:ascii="Times New Roman" w:hAnsi="Times New Roman" w:cs="Times New Roman"/>
          <w:bCs/>
          <w:sz w:val="24"/>
          <w:szCs w:val="24"/>
        </w:rPr>
        <w:t>3400-</w:t>
      </w:r>
      <w:r w:rsidRPr="00800A8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site</w:t>
      </w:r>
      <w:r w:rsidRPr="00800A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1DA9" w:rsidRPr="00800A8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F1DA9">
        <w:rPr>
          <w:rFonts w:ascii="Times New Roman" w:hAnsi="Times New Roman" w:cs="Times New Roman"/>
          <w:bCs/>
          <w:sz w:val="24"/>
          <w:szCs w:val="24"/>
        </w:rPr>
        <w:t xml:space="preserve">normalized </w:t>
      </w:r>
      <w:r w:rsidR="004F1DA9" w:rsidRPr="00800A8F">
        <w:rPr>
          <w:rFonts w:ascii="Times New Roman" w:hAnsi="Times New Roman" w:cs="Times New Roman"/>
          <w:bCs/>
          <w:sz w:val="24"/>
          <w:szCs w:val="24"/>
        </w:rPr>
        <w:t xml:space="preserve">signal intensity for each gene was the sum of </w:t>
      </w:r>
      <w:r w:rsidR="00F04215">
        <w:rPr>
          <w:rFonts w:ascii="Times New Roman" w:hAnsi="Times New Roman" w:cs="Times New Roman"/>
          <w:bCs/>
          <w:sz w:val="24"/>
          <w:szCs w:val="24"/>
        </w:rPr>
        <w:t>signal intensities</w:t>
      </w:r>
      <w:r w:rsidR="004F1DA9" w:rsidRPr="00800A8F">
        <w:rPr>
          <w:rFonts w:ascii="Times New Roman" w:hAnsi="Times New Roman" w:cs="Times New Roman"/>
          <w:bCs/>
          <w:sz w:val="24"/>
          <w:szCs w:val="24"/>
        </w:rPr>
        <w:t xml:space="preserve"> of detected genes divided by detected gene number across all samples. </w:t>
      </w:r>
      <w:r w:rsidR="004F1DA9" w:rsidRPr="00800A8F">
        <w:rPr>
          <w:rFonts w:ascii="Times New Roman" w:hAnsi="Times New Roman" w:cs="Times New Roman"/>
          <w:sz w:val="24"/>
          <w:szCs w:val="24"/>
        </w:rPr>
        <w:t>Significance</w:t>
      </w:r>
      <w:r w:rsidR="004F1DA9">
        <w:rPr>
          <w:rFonts w:ascii="Times New Roman" w:hAnsi="Times New Roman" w:cs="Times New Roman"/>
          <w:sz w:val="24"/>
          <w:szCs w:val="24"/>
        </w:rPr>
        <w:t xml:space="preserve"> was examined by two-tailed </w:t>
      </w:r>
      <w:r w:rsidR="004F1DA9" w:rsidRPr="00152320">
        <w:rPr>
          <w:rFonts w:ascii="Times New Roman" w:hAnsi="Times New Roman" w:cs="Times New Roman"/>
          <w:i/>
          <w:sz w:val="24"/>
          <w:szCs w:val="24"/>
        </w:rPr>
        <w:t>t</w:t>
      </w:r>
      <w:r w:rsidR="004F1DA9">
        <w:rPr>
          <w:rFonts w:ascii="Times New Roman" w:hAnsi="Times New Roman" w:cs="Times New Roman"/>
          <w:sz w:val="24"/>
          <w:szCs w:val="24"/>
        </w:rPr>
        <w:t>-test</w:t>
      </w:r>
      <w:r w:rsidR="00F04215">
        <w:rPr>
          <w:rFonts w:ascii="Times New Roman" w:hAnsi="Times New Roman" w:cs="Times New Roman"/>
          <w:sz w:val="24"/>
          <w:szCs w:val="24"/>
        </w:rPr>
        <w:t>:</w:t>
      </w:r>
      <w:r w:rsidR="00053257">
        <w:rPr>
          <w:rFonts w:ascii="Times New Roman" w:hAnsi="Times New Roman" w:cs="Times New Roman"/>
          <w:sz w:val="24"/>
          <w:szCs w:val="24"/>
        </w:rPr>
        <w:t xml:space="preserve"> ‘</w:t>
      </w:r>
      <w:r w:rsidR="004F1DA9" w:rsidRPr="00800A8F">
        <w:rPr>
          <w:rFonts w:ascii="Times New Roman" w:hAnsi="Times New Roman" w:cs="Times New Roman"/>
          <w:sz w:val="24"/>
          <w:szCs w:val="24"/>
        </w:rPr>
        <w:t xml:space="preserve">*’ </w:t>
      </w:r>
      <w:r w:rsidR="004F1DA9" w:rsidRPr="00800A8F">
        <w:rPr>
          <w:rFonts w:ascii="Times New Roman" w:hAnsi="Times New Roman" w:cs="Times New Roman"/>
          <w:i/>
          <w:sz w:val="24"/>
          <w:szCs w:val="24"/>
        </w:rPr>
        <w:t>P</w:t>
      </w:r>
      <w:r w:rsidR="004F1DA9" w:rsidRPr="00800A8F">
        <w:rPr>
          <w:rFonts w:ascii="Times New Roman" w:hAnsi="Times New Roman" w:cs="Times New Roman"/>
          <w:sz w:val="24"/>
          <w:szCs w:val="24"/>
        </w:rPr>
        <w:t>&lt;0.05.</w:t>
      </w:r>
    </w:p>
    <w:p w14:paraId="6194312B" w14:textId="77777777" w:rsidR="00350A96" w:rsidRDefault="00350A96" w:rsidP="004F1DA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430774" w14:textId="6BB032A7" w:rsidR="00A46076" w:rsidRDefault="00350A96" w:rsidP="00350A9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 </w:t>
      </w:r>
      <w:r w:rsidR="001835ED">
        <w:rPr>
          <w:rFonts w:ascii="Times New Roman" w:hAnsi="Times New Roman" w:cs="Times New Roman" w:hint="eastAsia"/>
        </w:rPr>
        <w:t>(</w:t>
      </w:r>
      <w:r w:rsidR="001835ED">
        <w:rPr>
          <w:rFonts w:ascii="Times New Roman" w:hAnsi="Times New Roman" w:cs="Times New Roman"/>
        </w:rPr>
        <w:t>A</w:t>
      </w:r>
      <w:r w:rsidR="001835ED">
        <w:rPr>
          <w:rFonts w:ascii="Times New Roman" w:hAnsi="Times New Roman" w:cs="Times New Roman" w:hint="eastAsia"/>
        </w:rPr>
        <w:t>)</w:t>
      </w:r>
    </w:p>
    <w:p w14:paraId="474643CF" w14:textId="3FB4B17C" w:rsidR="00DB1060" w:rsidRDefault="003D3CFD" w:rsidP="00A4607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15CC03" wp14:editId="2AA2C903">
            <wp:extent cx="5146208" cy="333375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26" cy="333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74706" w14:textId="33865057" w:rsidR="00177814" w:rsidRDefault="003D3CFD" w:rsidP="00A4607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67F323" wp14:editId="0019277A">
            <wp:extent cx="5327474" cy="33909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07" cy="3396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EF068" w14:textId="77777777" w:rsidR="0073115D" w:rsidRDefault="0073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907A30" w14:textId="32CE891D" w:rsidR="001835ED" w:rsidRPr="00177814" w:rsidRDefault="001835ED" w:rsidP="00A4607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(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)</w:t>
      </w:r>
    </w:p>
    <w:p w14:paraId="7948879E" w14:textId="64EFFDD9" w:rsidR="002A30D8" w:rsidRDefault="00C16DFC" w:rsidP="0073115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7764425C" wp14:editId="45BE94C7">
            <wp:extent cx="4562475" cy="3421856"/>
            <wp:effectExtent l="0" t="0" r="0" b="7620"/>
            <wp:docPr id="8" name="图片 8" descr="E:\lab\aProjects\Tibetan winter grazing\processed\Results\response ratio_organic remediation 3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ab\aProjects\Tibetan winter grazing\processed\Results\response ratio_organic remediation 3200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56" cy="343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8D13" w14:textId="5DFD1FC2" w:rsidR="00C16DFC" w:rsidRDefault="00C16DFC" w:rsidP="0073115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36733A8F" wp14:editId="0739416C">
            <wp:extent cx="4279899" cy="3209925"/>
            <wp:effectExtent l="0" t="0" r="6985" b="0"/>
            <wp:docPr id="9" name="图片 9" descr="E:\lab\aProjects\Tibetan winter grazing\processed\Results\response ratio_organic remediation 3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ab\aProjects\Tibetan winter grazing\processed\Results\response ratio_organic remediation 340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66" cy="32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C5D9" w14:textId="2008C26D" w:rsidR="00FB4882" w:rsidRPr="008D7A90" w:rsidRDefault="005E25CF" w:rsidP="00CF75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" w:name="OLE_LINK3"/>
      <w:bookmarkStart w:id="6" w:name="OLE_LINK4"/>
      <w:r w:rsidRPr="008D7A90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8D7A90">
        <w:rPr>
          <w:rFonts w:ascii="Times New Roman" w:hAnsi="Times New Roman" w:cs="Times New Roman"/>
          <w:b/>
          <w:sz w:val="24"/>
          <w:szCs w:val="24"/>
        </w:rPr>
        <w:t>igure S</w:t>
      </w:r>
      <w:r w:rsidR="004850A5" w:rsidRPr="008D7A90">
        <w:rPr>
          <w:rFonts w:ascii="Times New Roman" w:hAnsi="Times New Roman" w:cs="Times New Roman"/>
          <w:b/>
          <w:sz w:val="24"/>
          <w:szCs w:val="24"/>
        </w:rPr>
        <w:t>4</w:t>
      </w:r>
      <w:r w:rsidRPr="008D7A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0C4" w:rsidRPr="008D7A90">
        <w:rPr>
          <w:rFonts w:ascii="Times New Roman" w:hAnsi="Times New Roman" w:cs="Times New Roman"/>
          <w:sz w:val="24"/>
          <w:szCs w:val="24"/>
        </w:rPr>
        <w:t>Response ratio analyse</w:t>
      </w:r>
      <w:r w:rsidR="009F3DC7" w:rsidRPr="008D7A90">
        <w:rPr>
          <w:rFonts w:ascii="Times New Roman" w:hAnsi="Times New Roman" w:cs="Times New Roman"/>
          <w:sz w:val="24"/>
          <w:szCs w:val="24"/>
        </w:rPr>
        <w:t>s</w:t>
      </w:r>
      <w:r w:rsidR="00E04C6B" w:rsidRPr="008D7A90">
        <w:rPr>
          <w:rFonts w:ascii="Times New Roman" w:hAnsi="Times New Roman" w:cs="Times New Roman"/>
          <w:sz w:val="24"/>
          <w:szCs w:val="24"/>
        </w:rPr>
        <w:t xml:space="preserve"> of </w:t>
      </w:r>
      <w:r w:rsidR="003554D1" w:rsidRPr="008D7A90">
        <w:rPr>
          <w:rFonts w:ascii="Times New Roman" w:hAnsi="Times New Roman" w:cs="Times New Roman"/>
          <w:sz w:val="24"/>
          <w:szCs w:val="24"/>
        </w:rPr>
        <w:t xml:space="preserve">genes </w:t>
      </w:r>
      <w:r w:rsidR="008D7A90">
        <w:rPr>
          <w:rFonts w:ascii="Times New Roman" w:hAnsi="Times New Roman" w:cs="Times New Roman"/>
          <w:sz w:val="24"/>
          <w:szCs w:val="24"/>
        </w:rPr>
        <w:t>associated with</w:t>
      </w:r>
      <w:r w:rsidR="008C7D53" w:rsidRPr="008D7A90">
        <w:rPr>
          <w:rFonts w:ascii="Times New Roman" w:hAnsi="Times New Roman" w:cs="Times New Roman"/>
          <w:sz w:val="24"/>
          <w:szCs w:val="24"/>
        </w:rPr>
        <w:t xml:space="preserve"> (A) </w:t>
      </w:r>
      <w:r w:rsidR="009F3DC7" w:rsidRPr="008D7A90">
        <w:rPr>
          <w:rFonts w:ascii="Times New Roman" w:hAnsi="Times New Roman" w:cs="Times New Roman"/>
          <w:sz w:val="24"/>
          <w:szCs w:val="24"/>
        </w:rPr>
        <w:t>different gene categories</w:t>
      </w:r>
      <w:r w:rsidR="008C7D53" w:rsidRPr="008D7A90">
        <w:rPr>
          <w:rFonts w:ascii="Times New Roman" w:hAnsi="Times New Roman" w:cs="Times New Roman"/>
          <w:sz w:val="24"/>
          <w:szCs w:val="24"/>
        </w:rPr>
        <w:t xml:space="preserve"> </w:t>
      </w:r>
      <w:r w:rsidR="009F3DC7" w:rsidRPr="008D7A90">
        <w:rPr>
          <w:rFonts w:ascii="Times New Roman" w:hAnsi="Times New Roman" w:cs="Times New Roman"/>
          <w:sz w:val="24"/>
          <w:szCs w:val="24"/>
        </w:rPr>
        <w:t xml:space="preserve">and </w:t>
      </w:r>
      <w:r w:rsidR="008C7D53" w:rsidRPr="008D7A90">
        <w:rPr>
          <w:rFonts w:ascii="Times New Roman" w:hAnsi="Times New Roman" w:cs="Times New Roman"/>
          <w:sz w:val="24"/>
          <w:szCs w:val="24"/>
        </w:rPr>
        <w:t xml:space="preserve">(B) </w:t>
      </w:r>
      <w:r w:rsidR="004F1DA9">
        <w:rPr>
          <w:rFonts w:ascii="Times New Roman" w:hAnsi="Times New Roman" w:cs="Times New Roman"/>
          <w:sz w:val="24"/>
          <w:szCs w:val="24"/>
        </w:rPr>
        <w:t xml:space="preserve">complex </w:t>
      </w:r>
      <w:r w:rsidR="003D3CFD">
        <w:rPr>
          <w:rFonts w:ascii="Times New Roman" w:hAnsi="Times New Roman" w:cs="Times New Roman"/>
          <w:sz w:val="24"/>
          <w:szCs w:val="24"/>
        </w:rPr>
        <w:t>carbon</w:t>
      </w:r>
      <w:r w:rsidR="004F1DA9">
        <w:rPr>
          <w:rFonts w:ascii="Times New Roman" w:hAnsi="Times New Roman" w:cs="Times New Roman"/>
          <w:sz w:val="24"/>
          <w:szCs w:val="24"/>
        </w:rPr>
        <w:t xml:space="preserve"> metabolism</w:t>
      </w:r>
      <w:r w:rsidR="00E848A8" w:rsidRPr="008D7A90">
        <w:rPr>
          <w:rFonts w:ascii="Times New Roman" w:hAnsi="Times New Roman" w:cs="Times New Roman"/>
          <w:sz w:val="24"/>
          <w:szCs w:val="24"/>
        </w:rPr>
        <w:t xml:space="preserve"> genes</w:t>
      </w:r>
      <w:r w:rsidR="00F831AB" w:rsidRPr="008D7A90">
        <w:rPr>
          <w:rFonts w:ascii="Times New Roman" w:hAnsi="Times New Roman" w:cs="Times New Roman"/>
          <w:sz w:val="24"/>
          <w:szCs w:val="24"/>
        </w:rPr>
        <w:t xml:space="preserve"> </w:t>
      </w:r>
      <w:r w:rsidR="002360C4" w:rsidRPr="008D7A90">
        <w:rPr>
          <w:rFonts w:ascii="Times New Roman" w:hAnsi="Times New Roman" w:cs="Times New Roman"/>
          <w:sz w:val="24"/>
          <w:szCs w:val="24"/>
        </w:rPr>
        <w:t>at the confidence level of 0.95.</w:t>
      </w:r>
    </w:p>
    <w:bookmarkEnd w:id="5"/>
    <w:bookmarkEnd w:id="6"/>
    <w:p w14:paraId="61210733" w14:textId="3254D375" w:rsidR="00FB4882" w:rsidRPr="00FB4882" w:rsidRDefault="00FB4882" w:rsidP="00746DE4">
      <w:pPr>
        <w:rPr>
          <w:rFonts w:ascii="Times New Roman" w:hAnsi="Times New Roman" w:cs="Times New Roman"/>
          <w:szCs w:val="24"/>
        </w:rPr>
      </w:pPr>
    </w:p>
    <w:sectPr w:rsidR="00FB4882" w:rsidRPr="00FB4882" w:rsidSect="00E3776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E369" w14:textId="77777777" w:rsidR="006D7B37" w:rsidRDefault="006D7B37" w:rsidP="008031B2">
      <w:pPr>
        <w:spacing w:after="0" w:line="240" w:lineRule="auto"/>
      </w:pPr>
      <w:r>
        <w:separator/>
      </w:r>
    </w:p>
  </w:endnote>
  <w:endnote w:type="continuationSeparator" w:id="0">
    <w:p w14:paraId="256E3BB7" w14:textId="77777777" w:rsidR="006D7B37" w:rsidRDefault="006D7B37" w:rsidP="0080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181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979AE" w14:textId="77777777" w:rsidR="006161EE" w:rsidRDefault="00616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A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8BDCFEB" w14:textId="77777777" w:rsidR="006161EE" w:rsidRDefault="00616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0455" w14:textId="77777777" w:rsidR="006D7B37" w:rsidRDefault="006D7B37" w:rsidP="008031B2">
      <w:pPr>
        <w:spacing w:after="0" w:line="240" w:lineRule="auto"/>
      </w:pPr>
      <w:r>
        <w:separator/>
      </w:r>
    </w:p>
  </w:footnote>
  <w:footnote w:type="continuationSeparator" w:id="0">
    <w:p w14:paraId="35B78F50" w14:textId="77777777" w:rsidR="006D7B37" w:rsidRDefault="006D7B37" w:rsidP="0080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23283"/>
    <w:multiLevelType w:val="multilevel"/>
    <w:tmpl w:val="6A50EFBC"/>
    <w:lvl w:ilvl="0">
      <w:start w:val="1"/>
      <w:numFmt w:val="decimal"/>
      <w:pStyle w:val="Heading1"/>
      <w:lvlText w:val="Chapter %1"/>
      <w:lvlJc w:val="left"/>
      <w:pPr>
        <w:tabs>
          <w:tab w:val="num" w:pos="567"/>
        </w:tabs>
        <w:ind w:left="28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isLgl/>
      <w:suff w:val="space"/>
      <w:lvlText w:val="%1.%2 "/>
      <w:lvlJc w:val="left"/>
      <w:pPr>
        <w:ind w:left="595" w:hanging="567"/>
      </w:pPr>
      <w:rPr>
        <w:rFonts w:hint="eastAsia"/>
      </w:rPr>
    </w:lvl>
    <w:lvl w:ilvl="2">
      <w:start w:val="1"/>
      <w:numFmt w:val="decimal"/>
      <w:pStyle w:val="Heading3"/>
      <w:isLgl/>
      <w:suff w:val="space"/>
      <w:lvlText w:val="%1.%2.%3 "/>
      <w:lvlJc w:val="left"/>
      <w:pPr>
        <w:ind w:left="1021" w:hanging="567"/>
      </w:pPr>
      <w:rPr>
        <w:rFonts w:hint="eastAsia"/>
      </w:rPr>
    </w:lvl>
    <w:lvl w:ilvl="3">
      <w:start w:val="2"/>
      <w:numFmt w:val="decimal"/>
      <w:lvlText w:val="Fig. %1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"/>
      <w:lvlText w:val="Table %1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2863"/>
        </w:tabs>
        <w:ind w:left="286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30"/>
        </w:tabs>
        <w:ind w:left="343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05"/>
        </w:tabs>
        <w:ind w:left="4705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viron Science 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5v0pt5zc9pxv5e20ep5t0eaeertsw2pazx5&quot;&gt;Citations&lt;record-ids&gt;&lt;item&gt;776&lt;/item&gt;&lt;item&gt;781&lt;/item&gt;&lt;/record-ids&gt;&lt;/item&gt;&lt;/Libraries&gt;"/>
  </w:docVars>
  <w:rsids>
    <w:rsidRoot w:val="00D41FEB"/>
    <w:rsid w:val="0000433B"/>
    <w:rsid w:val="000061E0"/>
    <w:rsid w:val="00007F6A"/>
    <w:rsid w:val="00015E77"/>
    <w:rsid w:val="0002349D"/>
    <w:rsid w:val="00046847"/>
    <w:rsid w:val="00051BA6"/>
    <w:rsid w:val="00052788"/>
    <w:rsid w:val="00053257"/>
    <w:rsid w:val="00062259"/>
    <w:rsid w:val="00062B14"/>
    <w:rsid w:val="0007041B"/>
    <w:rsid w:val="00090D4A"/>
    <w:rsid w:val="00092D24"/>
    <w:rsid w:val="00095304"/>
    <w:rsid w:val="000B100D"/>
    <w:rsid w:val="000B797E"/>
    <w:rsid w:val="000C038C"/>
    <w:rsid w:val="000C17EC"/>
    <w:rsid w:val="000D2FDF"/>
    <w:rsid w:val="000F03D3"/>
    <w:rsid w:val="00101DA4"/>
    <w:rsid w:val="001047C8"/>
    <w:rsid w:val="00146B7B"/>
    <w:rsid w:val="001723EB"/>
    <w:rsid w:val="00173D45"/>
    <w:rsid w:val="00177814"/>
    <w:rsid w:val="001835ED"/>
    <w:rsid w:val="00185E14"/>
    <w:rsid w:val="001C090F"/>
    <w:rsid w:val="001C0DEE"/>
    <w:rsid w:val="001C3EA5"/>
    <w:rsid w:val="001C4FEF"/>
    <w:rsid w:val="001C62FB"/>
    <w:rsid w:val="001D0A4F"/>
    <w:rsid w:val="00227D9A"/>
    <w:rsid w:val="002360C4"/>
    <w:rsid w:val="00241919"/>
    <w:rsid w:val="00244927"/>
    <w:rsid w:val="00246F0A"/>
    <w:rsid w:val="0025006A"/>
    <w:rsid w:val="002525A3"/>
    <w:rsid w:val="00254ED3"/>
    <w:rsid w:val="002658D4"/>
    <w:rsid w:val="0027567C"/>
    <w:rsid w:val="002A30D8"/>
    <w:rsid w:val="002A44A8"/>
    <w:rsid w:val="002C2297"/>
    <w:rsid w:val="002C5897"/>
    <w:rsid w:val="002E10FA"/>
    <w:rsid w:val="00320C90"/>
    <w:rsid w:val="00323BB2"/>
    <w:rsid w:val="00324BFC"/>
    <w:rsid w:val="00333C56"/>
    <w:rsid w:val="0033426A"/>
    <w:rsid w:val="00335E71"/>
    <w:rsid w:val="0034252E"/>
    <w:rsid w:val="00342664"/>
    <w:rsid w:val="00344C46"/>
    <w:rsid w:val="00350A96"/>
    <w:rsid w:val="003554D1"/>
    <w:rsid w:val="00355E1A"/>
    <w:rsid w:val="00376E84"/>
    <w:rsid w:val="003845B7"/>
    <w:rsid w:val="00390CD1"/>
    <w:rsid w:val="003A217C"/>
    <w:rsid w:val="003B0D90"/>
    <w:rsid w:val="003B7D1F"/>
    <w:rsid w:val="003D3CFD"/>
    <w:rsid w:val="003E0499"/>
    <w:rsid w:val="003F18EF"/>
    <w:rsid w:val="0040445B"/>
    <w:rsid w:val="00407A05"/>
    <w:rsid w:val="00421A9F"/>
    <w:rsid w:val="004325E9"/>
    <w:rsid w:val="0045338B"/>
    <w:rsid w:val="004610CA"/>
    <w:rsid w:val="004638F6"/>
    <w:rsid w:val="0046563E"/>
    <w:rsid w:val="00470FDD"/>
    <w:rsid w:val="00474391"/>
    <w:rsid w:val="00483668"/>
    <w:rsid w:val="004850A5"/>
    <w:rsid w:val="0048793D"/>
    <w:rsid w:val="004B1F08"/>
    <w:rsid w:val="004B3F02"/>
    <w:rsid w:val="004D4FD2"/>
    <w:rsid w:val="004E1829"/>
    <w:rsid w:val="004E182D"/>
    <w:rsid w:val="004F1DA9"/>
    <w:rsid w:val="004F4278"/>
    <w:rsid w:val="0051353E"/>
    <w:rsid w:val="0051527C"/>
    <w:rsid w:val="00524455"/>
    <w:rsid w:val="00537480"/>
    <w:rsid w:val="005426D8"/>
    <w:rsid w:val="0054399D"/>
    <w:rsid w:val="005546B1"/>
    <w:rsid w:val="00555C71"/>
    <w:rsid w:val="00556DA9"/>
    <w:rsid w:val="00566C85"/>
    <w:rsid w:val="00567E9D"/>
    <w:rsid w:val="00586C53"/>
    <w:rsid w:val="005935D5"/>
    <w:rsid w:val="005A681D"/>
    <w:rsid w:val="005D11CF"/>
    <w:rsid w:val="005E25CF"/>
    <w:rsid w:val="005F512B"/>
    <w:rsid w:val="006039D0"/>
    <w:rsid w:val="006161EE"/>
    <w:rsid w:val="00645A6B"/>
    <w:rsid w:val="00653509"/>
    <w:rsid w:val="00654346"/>
    <w:rsid w:val="006558AA"/>
    <w:rsid w:val="00656BC6"/>
    <w:rsid w:val="00660850"/>
    <w:rsid w:val="00667B64"/>
    <w:rsid w:val="00667B88"/>
    <w:rsid w:val="00681B29"/>
    <w:rsid w:val="00683778"/>
    <w:rsid w:val="00683F9A"/>
    <w:rsid w:val="006A5378"/>
    <w:rsid w:val="006A5FB8"/>
    <w:rsid w:val="006B30A1"/>
    <w:rsid w:val="006C229F"/>
    <w:rsid w:val="006C5C04"/>
    <w:rsid w:val="006D7B37"/>
    <w:rsid w:val="006E0E4A"/>
    <w:rsid w:val="006E6AF6"/>
    <w:rsid w:val="0071039D"/>
    <w:rsid w:val="00712A2E"/>
    <w:rsid w:val="00715225"/>
    <w:rsid w:val="007174EB"/>
    <w:rsid w:val="00730A70"/>
    <w:rsid w:val="0073115D"/>
    <w:rsid w:val="00735818"/>
    <w:rsid w:val="00736396"/>
    <w:rsid w:val="00746DE4"/>
    <w:rsid w:val="007507DB"/>
    <w:rsid w:val="00754B8C"/>
    <w:rsid w:val="0075623C"/>
    <w:rsid w:val="007712B1"/>
    <w:rsid w:val="00782EC6"/>
    <w:rsid w:val="00785B72"/>
    <w:rsid w:val="00791B88"/>
    <w:rsid w:val="0079629C"/>
    <w:rsid w:val="007A1CEA"/>
    <w:rsid w:val="007B41F6"/>
    <w:rsid w:val="007B7C2B"/>
    <w:rsid w:val="007C5F92"/>
    <w:rsid w:val="007D090B"/>
    <w:rsid w:val="007D3696"/>
    <w:rsid w:val="007E5425"/>
    <w:rsid w:val="007E5973"/>
    <w:rsid w:val="007F3E05"/>
    <w:rsid w:val="007F4FB0"/>
    <w:rsid w:val="008007B6"/>
    <w:rsid w:val="008031B2"/>
    <w:rsid w:val="00820118"/>
    <w:rsid w:val="00820D18"/>
    <w:rsid w:val="008216C5"/>
    <w:rsid w:val="00831105"/>
    <w:rsid w:val="008340E7"/>
    <w:rsid w:val="00834B81"/>
    <w:rsid w:val="00834F9C"/>
    <w:rsid w:val="00835467"/>
    <w:rsid w:val="00835763"/>
    <w:rsid w:val="00861E4B"/>
    <w:rsid w:val="00867F37"/>
    <w:rsid w:val="00872877"/>
    <w:rsid w:val="008771D4"/>
    <w:rsid w:val="008823C1"/>
    <w:rsid w:val="0088380E"/>
    <w:rsid w:val="0088582B"/>
    <w:rsid w:val="0088731C"/>
    <w:rsid w:val="00892A9F"/>
    <w:rsid w:val="008A08B3"/>
    <w:rsid w:val="008A7451"/>
    <w:rsid w:val="008A783F"/>
    <w:rsid w:val="008B754D"/>
    <w:rsid w:val="008C28D9"/>
    <w:rsid w:val="008C7D53"/>
    <w:rsid w:val="008D7A90"/>
    <w:rsid w:val="008F58F1"/>
    <w:rsid w:val="00902E1C"/>
    <w:rsid w:val="00903161"/>
    <w:rsid w:val="00917C10"/>
    <w:rsid w:val="0092224A"/>
    <w:rsid w:val="00926673"/>
    <w:rsid w:val="00926827"/>
    <w:rsid w:val="00930617"/>
    <w:rsid w:val="00943463"/>
    <w:rsid w:val="00983CC2"/>
    <w:rsid w:val="009A54DB"/>
    <w:rsid w:val="009C2903"/>
    <w:rsid w:val="009D0B26"/>
    <w:rsid w:val="009D61F6"/>
    <w:rsid w:val="009D7755"/>
    <w:rsid w:val="009F1A90"/>
    <w:rsid w:val="009F3DC7"/>
    <w:rsid w:val="009F5FA8"/>
    <w:rsid w:val="00A03C0A"/>
    <w:rsid w:val="00A0774F"/>
    <w:rsid w:val="00A1292E"/>
    <w:rsid w:val="00A23F03"/>
    <w:rsid w:val="00A43918"/>
    <w:rsid w:val="00A45B81"/>
    <w:rsid w:val="00A45F56"/>
    <w:rsid w:val="00A46076"/>
    <w:rsid w:val="00A7442C"/>
    <w:rsid w:val="00A918E1"/>
    <w:rsid w:val="00A93BB4"/>
    <w:rsid w:val="00A975AB"/>
    <w:rsid w:val="00A97AA7"/>
    <w:rsid w:val="00AC4D93"/>
    <w:rsid w:val="00AD1A4D"/>
    <w:rsid w:val="00AD4DBA"/>
    <w:rsid w:val="00AE240C"/>
    <w:rsid w:val="00AE487B"/>
    <w:rsid w:val="00AE4BD5"/>
    <w:rsid w:val="00AF01D2"/>
    <w:rsid w:val="00AF5159"/>
    <w:rsid w:val="00B01BE5"/>
    <w:rsid w:val="00B057FF"/>
    <w:rsid w:val="00B06787"/>
    <w:rsid w:val="00B07C39"/>
    <w:rsid w:val="00B27E17"/>
    <w:rsid w:val="00B34406"/>
    <w:rsid w:val="00B40D53"/>
    <w:rsid w:val="00B53378"/>
    <w:rsid w:val="00B5363B"/>
    <w:rsid w:val="00B54011"/>
    <w:rsid w:val="00B571C3"/>
    <w:rsid w:val="00B6507E"/>
    <w:rsid w:val="00B66222"/>
    <w:rsid w:val="00B66498"/>
    <w:rsid w:val="00B72E19"/>
    <w:rsid w:val="00B737BA"/>
    <w:rsid w:val="00B752EF"/>
    <w:rsid w:val="00B76A53"/>
    <w:rsid w:val="00B90861"/>
    <w:rsid w:val="00B91737"/>
    <w:rsid w:val="00B93EC8"/>
    <w:rsid w:val="00BA06E9"/>
    <w:rsid w:val="00BB6996"/>
    <w:rsid w:val="00BC2F28"/>
    <w:rsid w:val="00BC4589"/>
    <w:rsid w:val="00BC5224"/>
    <w:rsid w:val="00BD190A"/>
    <w:rsid w:val="00BE3DE1"/>
    <w:rsid w:val="00BE4177"/>
    <w:rsid w:val="00C01B89"/>
    <w:rsid w:val="00C16DFC"/>
    <w:rsid w:val="00C213EB"/>
    <w:rsid w:val="00C35A95"/>
    <w:rsid w:val="00C4704A"/>
    <w:rsid w:val="00C50B94"/>
    <w:rsid w:val="00C5454A"/>
    <w:rsid w:val="00C6517D"/>
    <w:rsid w:val="00C66E4F"/>
    <w:rsid w:val="00C67B88"/>
    <w:rsid w:val="00C67C16"/>
    <w:rsid w:val="00C70207"/>
    <w:rsid w:val="00C81C05"/>
    <w:rsid w:val="00C84DFA"/>
    <w:rsid w:val="00C85FF5"/>
    <w:rsid w:val="00CA5D78"/>
    <w:rsid w:val="00CA7E9A"/>
    <w:rsid w:val="00CB140E"/>
    <w:rsid w:val="00CB1870"/>
    <w:rsid w:val="00CC105E"/>
    <w:rsid w:val="00CD28AA"/>
    <w:rsid w:val="00CD4089"/>
    <w:rsid w:val="00CD6165"/>
    <w:rsid w:val="00CE642E"/>
    <w:rsid w:val="00CF39E1"/>
    <w:rsid w:val="00CF755B"/>
    <w:rsid w:val="00D068B0"/>
    <w:rsid w:val="00D17EAB"/>
    <w:rsid w:val="00D227BC"/>
    <w:rsid w:val="00D33989"/>
    <w:rsid w:val="00D41992"/>
    <w:rsid w:val="00D41FEB"/>
    <w:rsid w:val="00D4210F"/>
    <w:rsid w:val="00D470E8"/>
    <w:rsid w:val="00D50FDA"/>
    <w:rsid w:val="00D53BE4"/>
    <w:rsid w:val="00D60D64"/>
    <w:rsid w:val="00D63F2F"/>
    <w:rsid w:val="00D70236"/>
    <w:rsid w:val="00D76E21"/>
    <w:rsid w:val="00DA294A"/>
    <w:rsid w:val="00DB03BB"/>
    <w:rsid w:val="00DB1060"/>
    <w:rsid w:val="00DC1EF3"/>
    <w:rsid w:val="00DD04D4"/>
    <w:rsid w:val="00DD1443"/>
    <w:rsid w:val="00DD634C"/>
    <w:rsid w:val="00DE02F5"/>
    <w:rsid w:val="00DE4A1B"/>
    <w:rsid w:val="00DE52E9"/>
    <w:rsid w:val="00DF5F66"/>
    <w:rsid w:val="00DF66CB"/>
    <w:rsid w:val="00E01C2C"/>
    <w:rsid w:val="00E04C6B"/>
    <w:rsid w:val="00E05091"/>
    <w:rsid w:val="00E34789"/>
    <w:rsid w:val="00E3625B"/>
    <w:rsid w:val="00E37769"/>
    <w:rsid w:val="00E47745"/>
    <w:rsid w:val="00E609A7"/>
    <w:rsid w:val="00E6147C"/>
    <w:rsid w:val="00E70E65"/>
    <w:rsid w:val="00E774B8"/>
    <w:rsid w:val="00E83A56"/>
    <w:rsid w:val="00E848A8"/>
    <w:rsid w:val="00E910B9"/>
    <w:rsid w:val="00EA0A06"/>
    <w:rsid w:val="00EA1813"/>
    <w:rsid w:val="00EB710B"/>
    <w:rsid w:val="00ED1EBE"/>
    <w:rsid w:val="00ED6660"/>
    <w:rsid w:val="00EF427E"/>
    <w:rsid w:val="00F04215"/>
    <w:rsid w:val="00F0654B"/>
    <w:rsid w:val="00F11AA5"/>
    <w:rsid w:val="00F31248"/>
    <w:rsid w:val="00F50A63"/>
    <w:rsid w:val="00F51E52"/>
    <w:rsid w:val="00F53C46"/>
    <w:rsid w:val="00F61B84"/>
    <w:rsid w:val="00F74EB1"/>
    <w:rsid w:val="00F831AB"/>
    <w:rsid w:val="00F835EA"/>
    <w:rsid w:val="00F92341"/>
    <w:rsid w:val="00FA160B"/>
    <w:rsid w:val="00FA773B"/>
    <w:rsid w:val="00FA789B"/>
    <w:rsid w:val="00FB4882"/>
    <w:rsid w:val="00FC4CE3"/>
    <w:rsid w:val="00FD6A5D"/>
    <w:rsid w:val="00FF2B11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148F"/>
  <w15:docId w15:val="{FDDC2563-A1D2-4F39-B694-0DC2F86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EB"/>
  </w:style>
  <w:style w:type="paragraph" w:styleId="Heading1">
    <w:name w:val="heading 1"/>
    <w:basedOn w:val="Normal"/>
    <w:next w:val="Normal"/>
    <w:link w:val="Heading1Char"/>
    <w:qFormat/>
    <w:rsid w:val="00D41FEB"/>
    <w:pPr>
      <w:keepNext/>
      <w:keepLines/>
      <w:numPr>
        <w:numId w:val="1"/>
      </w:numPr>
      <w:adjustRightInd w:val="0"/>
      <w:snapToGrid w:val="0"/>
      <w:spacing w:before="1200" w:after="400" w:line="400" w:lineRule="exact"/>
      <w:jc w:val="center"/>
      <w:outlineLvl w:val="0"/>
    </w:pPr>
    <w:rPr>
      <w:rFonts w:ascii="Arial" w:eastAsia="Arial" w:hAnsi="Arial" w:cs="Arial"/>
      <w:snapToGrid w:val="0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D41FEB"/>
    <w:pPr>
      <w:keepNext/>
      <w:keepLines/>
      <w:widowControl w:val="0"/>
      <w:numPr>
        <w:ilvl w:val="1"/>
        <w:numId w:val="1"/>
      </w:numPr>
      <w:adjustRightInd w:val="0"/>
      <w:snapToGrid w:val="0"/>
      <w:spacing w:before="500" w:after="240" w:line="360" w:lineRule="exact"/>
      <w:outlineLvl w:val="1"/>
    </w:pPr>
    <w:rPr>
      <w:rFonts w:ascii="Arial" w:eastAsia="黑体" w:hAnsi="Arial" w:cs="Times New Roman"/>
      <w:bCs/>
      <w:kern w:val="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D41FEB"/>
    <w:pPr>
      <w:keepNext/>
      <w:keepLines/>
      <w:widowControl w:val="0"/>
      <w:numPr>
        <w:ilvl w:val="2"/>
        <w:numId w:val="1"/>
      </w:numPr>
      <w:adjustRightInd w:val="0"/>
      <w:snapToGrid w:val="0"/>
      <w:spacing w:before="240" w:after="120" w:line="300" w:lineRule="exact"/>
      <w:outlineLvl w:val="2"/>
    </w:pPr>
    <w:rPr>
      <w:rFonts w:ascii="Arial" w:eastAsia="黑体" w:hAnsi="Arial" w:cs="Times New Roman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41FEB"/>
    <w:rPr>
      <w:color w:val="0000FF"/>
      <w:u w:val="single"/>
    </w:rPr>
  </w:style>
  <w:style w:type="character" w:customStyle="1" w:styleId="fontdefinition">
    <w:name w:val="fontdefinition"/>
    <w:basedOn w:val="DefaultParagraphFont"/>
    <w:rsid w:val="00D41FEB"/>
  </w:style>
  <w:style w:type="character" w:customStyle="1" w:styleId="Heading1Char">
    <w:name w:val="Heading 1 Char"/>
    <w:basedOn w:val="DefaultParagraphFont"/>
    <w:link w:val="Heading1"/>
    <w:rsid w:val="00D41FEB"/>
    <w:rPr>
      <w:rFonts w:ascii="Arial" w:eastAsia="Arial" w:hAnsi="Arial" w:cs="Arial"/>
      <w:snapToGrid w:val="0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D41FEB"/>
    <w:rPr>
      <w:rFonts w:ascii="Arial" w:eastAsia="黑体" w:hAnsi="Arial" w:cs="Times New Roman"/>
      <w:bCs/>
      <w:kern w:val="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D41FEB"/>
    <w:rPr>
      <w:rFonts w:ascii="Arial" w:eastAsia="黑体" w:hAnsi="Arial" w:cs="Times New Roman"/>
      <w:bCs/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41F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">
    <w:name w:val="表格题注"/>
    <w:basedOn w:val="Normal"/>
    <w:rsid w:val="00D41FEB"/>
    <w:pPr>
      <w:keepNext/>
      <w:keepLines/>
      <w:widowControl w:val="0"/>
      <w:numPr>
        <w:ilvl w:val="4"/>
        <w:numId w:val="1"/>
      </w:numPr>
      <w:topLinePunct/>
      <w:autoSpaceDE w:val="0"/>
      <w:autoSpaceDN w:val="0"/>
      <w:adjustRightInd w:val="0"/>
      <w:snapToGrid w:val="0"/>
      <w:spacing w:after="60" w:line="360" w:lineRule="exact"/>
      <w:jc w:val="center"/>
      <w:outlineLvl w:val="8"/>
    </w:pPr>
    <w:rPr>
      <w:rFonts w:ascii="Times New Roman" w:eastAsia="宋体" w:hAnsi="Times New Roman" w:cs="Times New Roman"/>
      <w:snapToGrid w:val="0"/>
      <w:sz w:val="21"/>
      <w:szCs w:val="21"/>
    </w:rPr>
  </w:style>
  <w:style w:type="paragraph" w:styleId="NormalWeb">
    <w:name w:val="Normal (Web)"/>
    <w:basedOn w:val="Normal"/>
    <w:uiPriority w:val="99"/>
    <w:unhideWhenUsed/>
    <w:rsid w:val="00D4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B2"/>
  </w:style>
  <w:style w:type="paragraph" w:styleId="Footer">
    <w:name w:val="footer"/>
    <w:basedOn w:val="Normal"/>
    <w:link w:val="FooterChar"/>
    <w:uiPriority w:val="99"/>
    <w:unhideWhenUsed/>
    <w:rsid w:val="0080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B2"/>
  </w:style>
  <w:style w:type="character" w:styleId="LineNumber">
    <w:name w:val="line number"/>
    <w:basedOn w:val="DefaultParagraphFont"/>
    <w:uiPriority w:val="99"/>
    <w:semiHidden/>
    <w:unhideWhenUsed/>
    <w:rsid w:val="008771D4"/>
  </w:style>
  <w:style w:type="paragraph" w:customStyle="1" w:styleId="EndNoteBibliographyTitle">
    <w:name w:val="EndNote Bibliography Title"/>
    <w:basedOn w:val="Normal"/>
    <w:link w:val="EndNoteBibliographyTitleChar"/>
    <w:rsid w:val="00E83A5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3A5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83A5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3A56"/>
    <w:rPr>
      <w:rFonts w:ascii="Calibri" w:hAnsi="Calibri"/>
      <w:noProof/>
    </w:rPr>
  </w:style>
  <w:style w:type="table" w:styleId="TableGrid">
    <w:name w:val="Table Grid"/>
    <w:basedOn w:val="TableNormal"/>
    <w:uiPriority w:val="39"/>
    <w:rsid w:val="00834B81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3D63-D465-4500-AEEF-0BD8C6F7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Mengmeng Wang</dc:creator>
  <cp:keywords/>
  <dc:description/>
  <cp:lastModifiedBy>Yunfeng Yang</cp:lastModifiedBy>
  <cp:revision>25</cp:revision>
  <dcterms:created xsi:type="dcterms:W3CDTF">2015-04-29T12:30:00Z</dcterms:created>
  <dcterms:modified xsi:type="dcterms:W3CDTF">2016-04-02T01:17:00Z</dcterms:modified>
</cp:coreProperties>
</file>