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E8F" w:rsidRPr="001549D3" w:rsidRDefault="00654E8F" w:rsidP="0001436A">
      <w:pPr>
        <w:pStyle w:val="SupplementaryMaterial"/>
        <w:rPr>
          <w:b w:val="0"/>
        </w:rPr>
      </w:pPr>
      <w:r w:rsidRPr="001549D3">
        <w:t>Supplementary Material</w:t>
      </w:r>
    </w:p>
    <w:p w:rsidR="00817DD6" w:rsidRPr="001549D3" w:rsidRDefault="003B445C" w:rsidP="0001436A">
      <w:pPr>
        <w:pStyle w:val="afd"/>
      </w:pPr>
      <w:r w:rsidRPr="003B445C">
        <w:t xml:space="preserve">Diversity and structure of microbial diazotrophic communities in a mangrove rhizosphere as revealed by high throughput sequencing </w:t>
      </w:r>
    </w:p>
    <w:p w:rsidR="002868E2" w:rsidRPr="00994A3D" w:rsidRDefault="003B445C" w:rsidP="0001436A">
      <w:pPr>
        <w:pStyle w:val="AuthorList"/>
      </w:pPr>
      <w:r w:rsidRPr="003B445C">
        <w:t>Yanying Zhang, Qingsong Yang, Juan Ling, Joy D. Van Nostrand, Zhou Shi, Jizhong Zhou, Junde Dong</w:t>
      </w:r>
      <w:r w:rsidRPr="00994A3D">
        <w:t>*</w:t>
      </w:r>
    </w:p>
    <w:p w:rsidR="002868E2" w:rsidRPr="00994A3D" w:rsidRDefault="002868E2" w:rsidP="003B445C">
      <w:pPr>
        <w:spacing w:before="240" w:after="0"/>
        <w:rPr>
          <w:rFonts w:cs="Times New Roman"/>
        </w:rPr>
      </w:pPr>
      <w:r w:rsidRPr="00994A3D">
        <w:rPr>
          <w:rFonts w:cs="Times New Roman"/>
          <w:b/>
        </w:rPr>
        <w:t xml:space="preserve">* Correspondence: </w:t>
      </w:r>
      <w:r w:rsidR="003B445C" w:rsidRPr="003B445C">
        <w:rPr>
          <w:rFonts w:cs="Times New Roman"/>
        </w:rPr>
        <w:t>Junde Dong</w:t>
      </w:r>
      <w:r w:rsidR="003B445C">
        <w:rPr>
          <w:rFonts w:cs="Times New Roman" w:hint="eastAsia"/>
          <w:lang w:eastAsia="zh-CN"/>
        </w:rPr>
        <w:t>:</w:t>
      </w:r>
      <w:r w:rsidR="003B445C" w:rsidRPr="003B445C">
        <w:rPr>
          <w:rFonts w:cs="Times New Roman"/>
        </w:rPr>
        <w:t>dongjd@scsio.ac.cn</w:t>
      </w:r>
    </w:p>
    <w:p w:rsidR="00994A3D" w:rsidRPr="00994A3D" w:rsidRDefault="00654E8F" w:rsidP="0001436A">
      <w:pPr>
        <w:pStyle w:val="1"/>
      </w:pPr>
      <w:r w:rsidRPr="00994A3D">
        <w:t>Supplementary Tables</w:t>
      </w:r>
    </w:p>
    <w:p w:rsidR="003B445C" w:rsidRDefault="003B445C" w:rsidP="003B445C">
      <w:pPr>
        <w:pStyle w:val="2"/>
        <w:rPr>
          <w:rFonts w:eastAsiaTheme="minorEastAsia"/>
          <w:lang w:eastAsia="zh-CN"/>
        </w:rPr>
      </w:pPr>
      <w:r w:rsidRPr="0001436A">
        <w:t>Supplementary</w:t>
      </w:r>
      <w:r w:rsidRPr="001549D3">
        <w:t xml:space="preserve"> </w:t>
      </w:r>
      <w:r>
        <w:rPr>
          <w:rFonts w:eastAsiaTheme="minorEastAsia" w:hint="eastAsia"/>
          <w:lang w:eastAsia="zh-CN"/>
        </w:rPr>
        <w:t>Tables</w:t>
      </w:r>
    </w:p>
    <w:p w:rsidR="00BB6AAF" w:rsidRPr="00583EA6" w:rsidRDefault="00BB6AAF" w:rsidP="00BB6AAF">
      <w:pPr>
        <w:pStyle w:val="10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83EA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Table </w:t>
      </w:r>
      <w:r>
        <w:rPr>
          <w:rFonts w:ascii="Times New Roman" w:hAnsi="Times New Roman" w:cs="Times New Roman" w:hint="eastAsia"/>
          <w:color w:val="auto"/>
          <w:sz w:val="24"/>
          <w:szCs w:val="24"/>
        </w:rPr>
        <w:t>S1</w:t>
      </w:r>
      <w:r w:rsidRPr="00583EA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color w:val="auto"/>
          <w:sz w:val="24"/>
          <w:szCs w:val="24"/>
        </w:rPr>
        <w:t>P</w:t>
      </w:r>
      <w:r w:rsidRPr="00AA585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hylogenetic composition of </w:t>
      </w:r>
      <w:r w:rsidRPr="00AA585D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nifH</w:t>
      </w:r>
      <w:r w:rsidRPr="00AA585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genes at both OTU and sequence level</w:t>
      </w:r>
      <w:r w:rsidRPr="00583EA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(n=6) (expressed as mean value and standard error, SE).</w:t>
      </w:r>
    </w:p>
    <w:tbl>
      <w:tblPr>
        <w:tblStyle w:val="afc"/>
        <w:tblW w:w="0" w:type="auto"/>
        <w:tblBorders>
          <w:top w:val="single" w:sz="18" w:space="0" w:color="auto"/>
          <w:left w:val="none" w:sz="0" w:space="0" w:color="auto"/>
          <w:bottom w:val="single" w:sz="1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203"/>
        <w:gridCol w:w="1264"/>
        <w:gridCol w:w="1308"/>
        <w:gridCol w:w="1264"/>
        <w:gridCol w:w="1308"/>
        <w:gridCol w:w="1216"/>
      </w:tblGrid>
      <w:tr w:rsidR="00BB6AAF" w:rsidRPr="00583EA6" w:rsidTr="004F1847">
        <w:tc>
          <w:tcPr>
            <w:tcW w:w="959" w:type="dxa"/>
            <w:tcBorders>
              <w:top w:val="single" w:sz="18" w:space="0" w:color="auto"/>
              <w:bottom w:val="single" w:sz="18" w:space="0" w:color="auto"/>
            </w:tcBorders>
          </w:tcPr>
          <w:p w:rsidR="00BB6AAF" w:rsidRPr="00583EA6" w:rsidRDefault="00BB6AAF" w:rsidP="004F1847">
            <w:pPr>
              <w:pStyle w:val="1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67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BB6AAF" w:rsidRPr="00583EA6" w:rsidRDefault="00BB6AAF" w:rsidP="004F1847">
            <w:pPr>
              <w:pStyle w:val="10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583EA6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R. apiculata</w:t>
            </w:r>
          </w:p>
        </w:tc>
        <w:tc>
          <w:tcPr>
            <w:tcW w:w="2572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BB6AAF" w:rsidRPr="00583EA6" w:rsidRDefault="00BB6AAF" w:rsidP="004F1847">
            <w:pPr>
              <w:rPr>
                <w:rFonts w:cs="Times New Roman"/>
                <w:szCs w:val="24"/>
              </w:rPr>
            </w:pPr>
            <w:r w:rsidRPr="00583EA6">
              <w:rPr>
                <w:rFonts w:cs="Times New Roman"/>
                <w:i/>
                <w:szCs w:val="24"/>
              </w:rPr>
              <w:t>A. marina</w:t>
            </w:r>
          </w:p>
        </w:tc>
        <w:tc>
          <w:tcPr>
            <w:tcW w:w="2524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BB6AAF" w:rsidRPr="00583EA6" w:rsidRDefault="00BB6AAF" w:rsidP="004F1847">
            <w:pPr>
              <w:pStyle w:val="10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583EA6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C. tagal</w:t>
            </w:r>
          </w:p>
        </w:tc>
      </w:tr>
      <w:tr w:rsidR="00BB6AAF" w:rsidRPr="00583EA6" w:rsidTr="004F1847">
        <w:tc>
          <w:tcPr>
            <w:tcW w:w="959" w:type="dxa"/>
            <w:tcBorders>
              <w:top w:val="single" w:sz="18" w:space="0" w:color="auto"/>
              <w:bottom w:val="nil"/>
            </w:tcBorders>
          </w:tcPr>
          <w:p w:rsidR="00BB6AAF" w:rsidRPr="00583EA6" w:rsidRDefault="00BB6AAF" w:rsidP="004F1847">
            <w:pPr>
              <w:pStyle w:val="1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18" w:space="0" w:color="auto"/>
              <w:bottom w:val="nil"/>
            </w:tcBorders>
          </w:tcPr>
          <w:p w:rsidR="00BB6AAF" w:rsidRPr="00583EA6" w:rsidRDefault="00BB6AAF" w:rsidP="004F1847">
            <w:pPr>
              <w:pStyle w:val="1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OTUs</w:t>
            </w:r>
          </w:p>
        </w:tc>
        <w:tc>
          <w:tcPr>
            <w:tcW w:w="1264" w:type="dxa"/>
            <w:tcBorders>
              <w:top w:val="single" w:sz="18" w:space="0" w:color="auto"/>
              <w:bottom w:val="nil"/>
            </w:tcBorders>
          </w:tcPr>
          <w:p w:rsidR="00BB6AAF" w:rsidRPr="00583EA6" w:rsidRDefault="00BB6AAF" w:rsidP="004F1847">
            <w:pPr>
              <w:pStyle w:val="1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i/>
                <w:color w:val="auto"/>
                <w:sz w:val="24"/>
                <w:szCs w:val="24"/>
              </w:rPr>
              <w:t>Sequences</w:t>
            </w:r>
          </w:p>
        </w:tc>
        <w:tc>
          <w:tcPr>
            <w:tcW w:w="1308" w:type="dxa"/>
            <w:tcBorders>
              <w:top w:val="single" w:sz="18" w:space="0" w:color="auto"/>
              <w:bottom w:val="nil"/>
            </w:tcBorders>
          </w:tcPr>
          <w:p w:rsidR="00BB6AAF" w:rsidRPr="00583EA6" w:rsidRDefault="00BB6AAF" w:rsidP="004F1847">
            <w:pPr>
              <w:pStyle w:val="1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OTUs</w:t>
            </w:r>
          </w:p>
        </w:tc>
        <w:tc>
          <w:tcPr>
            <w:tcW w:w="1264" w:type="dxa"/>
            <w:tcBorders>
              <w:top w:val="single" w:sz="18" w:space="0" w:color="auto"/>
              <w:bottom w:val="nil"/>
            </w:tcBorders>
          </w:tcPr>
          <w:p w:rsidR="00BB6AAF" w:rsidRPr="00583EA6" w:rsidRDefault="00BB6AAF" w:rsidP="004F1847">
            <w:pPr>
              <w:pStyle w:val="1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i/>
                <w:color w:val="auto"/>
                <w:sz w:val="24"/>
                <w:szCs w:val="24"/>
              </w:rPr>
              <w:t>Sequences</w:t>
            </w:r>
          </w:p>
        </w:tc>
        <w:tc>
          <w:tcPr>
            <w:tcW w:w="1308" w:type="dxa"/>
            <w:tcBorders>
              <w:top w:val="single" w:sz="18" w:space="0" w:color="auto"/>
              <w:bottom w:val="nil"/>
            </w:tcBorders>
          </w:tcPr>
          <w:p w:rsidR="00BB6AAF" w:rsidRPr="00583EA6" w:rsidRDefault="00BB6AAF" w:rsidP="004F1847">
            <w:pPr>
              <w:pStyle w:val="1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OTUs</w:t>
            </w:r>
          </w:p>
        </w:tc>
        <w:tc>
          <w:tcPr>
            <w:tcW w:w="1216" w:type="dxa"/>
            <w:tcBorders>
              <w:top w:val="single" w:sz="18" w:space="0" w:color="auto"/>
              <w:bottom w:val="nil"/>
            </w:tcBorders>
          </w:tcPr>
          <w:p w:rsidR="00BB6AAF" w:rsidRPr="00583EA6" w:rsidRDefault="00BB6AAF" w:rsidP="004F1847">
            <w:pPr>
              <w:pStyle w:val="1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i/>
                <w:color w:val="auto"/>
                <w:sz w:val="24"/>
                <w:szCs w:val="24"/>
              </w:rPr>
              <w:t>Sequences</w:t>
            </w:r>
          </w:p>
        </w:tc>
      </w:tr>
      <w:tr w:rsidR="00BB6AAF" w:rsidRPr="00583EA6" w:rsidTr="004F1847">
        <w:tc>
          <w:tcPr>
            <w:tcW w:w="959" w:type="dxa"/>
            <w:tcBorders>
              <w:top w:val="nil"/>
              <w:bottom w:val="single" w:sz="18" w:space="0" w:color="auto"/>
            </w:tcBorders>
          </w:tcPr>
          <w:p w:rsidR="00BB6AAF" w:rsidRPr="00583EA6" w:rsidRDefault="00BB6AAF" w:rsidP="004F1847">
            <w:pPr>
              <w:pStyle w:val="1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67" w:type="dxa"/>
            <w:gridSpan w:val="2"/>
            <w:tcBorders>
              <w:top w:val="nil"/>
              <w:bottom w:val="single" w:sz="18" w:space="0" w:color="auto"/>
            </w:tcBorders>
          </w:tcPr>
          <w:p w:rsidR="00BB6AAF" w:rsidRPr="00583EA6" w:rsidRDefault="00BB6AAF" w:rsidP="004F1847">
            <w:pPr>
              <w:pStyle w:val="1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83EA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(mean±SE)</w:t>
            </w:r>
          </w:p>
        </w:tc>
        <w:tc>
          <w:tcPr>
            <w:tcW w:w="1308" w:type="dxa"/>
            <w:tcBorders>
              <w:top w:val="nil"/>
              <w:bottom w:val="single" w:sz="18" w:space="0" w:color="auto"/>
            </w:tcBorders>
          </w:tcPr>
          <w:p w:rsidR="00BB6AAF" w:rsidRPr="00583EA6" w:rsidRDefault="00BB6AAF" w:rsidP="004F1847">
            <w:pPr>
              <w:pStyle w:val="1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83EA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(mean±SE)</w:t>
            </w:r>
          </w:p>
        </w:tc>
        <w:tc>
          <w:tcPr>
            <w:tcW w:w="1264" w:type="dxa"/>
            <w:tcBorders>
              <w:top w:val="nil"/>
              <w:bottom w:val="single" w:sz="18" w:space="0" w:color="auto"/>
            </w:tcBorders>
          </w:tcPr>
          <w:p w:rsidR="00BB6AAF" w:rsidRPr="00583EA6" w:rsidRDefault="00BB6AAF" w:rsidP="004F1847">
            <w:pPr>
              <w:pStyle w:val="1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nil"/>
              <w:bottom w:val="single" w:sz="18" w:space="0" w:color="auto"/>
            </w:tcBorders>
          </w:tcPr>
          <w:p w:rsidR="00BB6AAF" w:rsidRPr="00583EA6" w:rsidRDefault="00BB6AAF" w:rsidP="004F1847">
            <w:pPr>
              <w:pStyle w:val="1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83EA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(mean±SE)</w:t>
            </w:r>
          </w:p>
        </w:tc>
        <w:tc>
          <w:tcPr>
            <w:tcW w:w="1216" w:type="dxa"/>
            <w:tcBorders>
              <w:top w:val="nil"/>
              <w:bottom w:val="single" w:sz="18" w:space="0" w:color="auto"/>
            </w:tcBorders>
          </w:tcPr>
          <w:p w:rsidR="00BB6AAF" w:rsidRPr="00583EA6" w:rsidRDefault="00BB6AAF" w:rsidP="004F1847">
            <w:pPr>
              <w:pStyle w:val="1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B6AAF" w:rsidRPr="00147858" w:rsidTr="004F1847">
        <w:tc>
          <w:tcPr>
            <w:tcW w:w="959" w:type="dxa"/>
            <w:tcBorders>
              <w:top w:val="single" w:sz="18" w:space="0" w:color="auto"/>
            </w:tcBorders>
            <w:vAlign w:val="center"/>
          </w:tcPr>
          <w:p w:rsidR="00BB6AAF" w:rsidRPr="00147858" w:rsidRDefault="00BB6AAF" w:rsidP="004F1847">
            <w:pPr>
              <w:pStyle w:val="1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91DA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Cluster I</w:t>
            </w:r>
          </w:p>
        </w:tc>
        <w:tc>
          <w:tcPr>
            <w:tcW w:w="1203" w:type="dxa"/>
            <w:tcBorders>
              <w:top w:val="single" w:sz="18" w:space="0" w:color="auto"/>
            </w:tcBorders>
            <w:vAlign w:val="center"/>
          </w:tcPr>
          <w:p w:rsidR="00BB6AAF" w:rsidRPr="00147858" w:rsidRDefault="00BB6AAF" w:rsidP="004F1847">
            <w:pPr>
              <w:pStyle w:val="1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147858">
              <w:rPr>
                <w:rFonts w:ascii="Times New Roman" w:hAnsi="Times New Roman" w:cs="Times New Roman" w:hint="eastAsia"/>
                <w:color w:val="auto"/>
                <w:sz w:val="16"/>
                <w:szCs w:val="16"/>
              </w:rPr>
              <w:t>93.16</w:t>
            </w:r>
            <w:r w:rsidRPr="0014785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±</w:t>
            </w:r>
            <w:r w:rsidRPr="00147858">
              <w:rPr>
                <w:rFonts w:ascii="Times New Roman" w:hAnsi="Times New Roman" w:cs="Times New Roman" w:hint="eastAsia"/>
                <w:color w:val="auto"/>
                <w:sz w:val="16"/>
                <w:szCs w:val="16"/>
              </w:rPr>
              <w:t>1.07</w:t>
            </w:r>
          </w:p>
        </w:tc>
        <w:tc>
          <w:tcPr>
            <w:tcW w:w="1264" w:type="dxa"/>
            <w:tcBorders>
              <w:top w:val="single" w:sz="18" w:space="0" w:color="auto"/>
            </w:tcBorders>
          </w:tcPr>
          <w:p w:rsidR="00BB6AAF" w:rsidRPr="00891DA8" w:rsidRDefault="00BB6AAF" w:rsidP="004F1847">
            <w:pPr>
              <w:rPr>
                <w:rFonts w:cs="Times New Roman"/>
                <w:sz w:val="16"/>
                <w:szCs w:val="16"/>
              </w:rPr>
            </w:pPr>
            <w:r w:rsidRPr="00891DA8">
              <w:rPr>
                <w:rFonts w:cs="Times New Roman" w:hint="eastAsia"/>
                <w:sz w:val="16"/>
                <w:szCs w:val="16"/>
              </w:rPr>
              <w:t>5209.5</w:t>
            </w:r>
            <w:r w:rsidRPr="00891DA8">
              <w:rPr>
                <w:rFonts w:eastAsia="Times New Roman" w:cs="Times New Roman"/>
                <w:sz w:val="16"/>
                <w:szCs w:val="16"/>
              </w:rPr>
              <w:t>±</w:t>
            </w:r>
            <w:r w:rsidRPr="00891DA8">
              <w:rPr>
                <w:rFonts w:cs="Times New Roman" w:hint="eastAsia"/>
                <w:sz w:val="16"/>
                <w:szCs w:val="16"/>
              </w:rPr>
              <w:t>147.23</w:t>
            </w:r>
          </w:p>
        </w:tc>
        <w:tc>
          <w:tcPr>
            <w:tcW w:w="1308" w:type="dxa"/>
            <w:tcBorders>
              <w:top w:val="single" w:sz="18" w:space="0" w:color="auto"/>
            </w:tcBorders>
          </w:tcPr>
          <w:p w:rsidR="00BB6AAF" w:rsidRPr="00891DA8" w:rsidRDefault="00BB6AAF" w:rsidP="004F1847">
            <w:pPr>
              <w:rPr>
                <w:rFonts w:cs="Times New Roman"/>
                <w:sz w:val="16"/>
                <w:szCs w:val="16"/>
              </w:rPr>
            </w:pPr>
            <w:r w:rsidRPr="00891DA8">
              <w:rPr>
                <w:rFonts w:cs="Times New Roman" w:hint="eastAsia"/>
                <w:sz w:val="16"/>
                <w:szCs w:val="16"/>
              </w:rPr>
              <w:t>91.17</w:t>
            </w:r>
            <w:r w:rsidRPr="00891DA8">
              <w:rPr>
                <w:rFonts w:eastAsia="Times New Roman" w:cs="Times New Roman"/>
                <w:sz w:val="16"/>
                <w:szCs w:val="16"/>
              </w:rPr>
              <w:t>±</w:t>
            </w:r>
            <w:r w:rsidRPr="00891DA8">
              <w:rPr>
                <w:rFonts w:cs="Times New Roman" w:hint="eastAsia"/>
                <w:sz w:val="16"/>
                <w:szCs w:val="16"/>
              </w:rPr>
              <w:t>1.48</w:t>
            </w:r>
          </w:p>
        </w:tc>
        <w:tc>
          <w:tcPr>
            <w:tcW w:w="1264" w:type="dxa"/>
            <w:tcBorders>
              <w:top w:val="single" w:sz="18" w:space="0" w:color="auto"/>
            </w:tcBorders>
          </w:tcPr>
          <w:p w:rsidR="00BB6AAF" w:rsidRPr="00891DA8" w:rsidRDefault="00BB6AAF" w:rsidP="004F1847">
            <w:pPr>
              <w:rPr>
                <w:rFonts w:cs="Times New Roman"/>
                <w:sz w:val="16"/>
                <w:szCs w:val="16"/>
              </w:rPr>
            </w:pPr>
            <w:r w:rsidRPr="00891DA8">
              <w:rPr>
                <w:rFonts w:cs="Times New Roman" w:hint="eastAsia"/>
                <w:sz w:val="16"/>
                <w:szCs w:val="16"/>
              </w:rPr>
              <w:t>4147.33</w:t>
            </w:r>
            <w:r w:rsidRPr="00891DA8">
              <w:rPr>
                <w:rFonts w:eastAsia="Times New Roman" w:cs="Times New Roman"/>
                <w:sz w:val="16"/>
                <w:szCs w:val="16"/>
              </w:rPr>
              <w:t>±</w:t>
            </w:r>
            <w:r w:rsidRPr="00891DA8">
              <w:rPr>
                <w:rFonts w:cs="Times New Roman" w:hint="eastAsia"/>
                <w:sz w:val="16"/>
                <w:szCs w:val="16"/>
              </w:rPr>
              <w:t>134.24</w:t>
            </w:r>
          </w:p>
        </w:tc>
        <w:tc>
          <w:tcPr>
            <w:tcW w:w="1308" w:type="dxa"/>
            <w:tcBorders>
              <w:top w:val="single" w:sz="18" w:space="0" w:color="auto"/>
            </w:tcBorders>
          </w:tcPr>
          <w:p w:rsidR="00BB6AAF" w:rsidRPr="00891DA8" w:rsidRDefault="00BB6AAF" w:rsidP="004F1847">
            <w:pPr>
              <w:rPr>
                <w:rFonts w:cs="Times New Roman"/>
                <w:sz w:val="16"/>
                <w:szCs w:val="16"/>
              </w:rPr>
            </w:pPr>
            <w:r w:rsidRPr="00891DA8">
              <w:rPr>
                <w:rFonts w:cs="Times New Roman" w:hint="eastAsia"/>
                <w:sz w:val="16"/>
                <w:szCs w:val="16"/>
              </w:rPr>
              <w:t>103.67</w:t>
            </w:r>
            <w:r w:rsidRPr="00891DA8">
              <w:rPr>
                <w:rFonts w:eastAsia="Times New Roman" w:cs="Times New Roman"/>
                <w:sz w:val="16"/>
                <w:szCs w:val="16"/>
              </w:rPr>
              <w:t>±6</w:t>
            </w:r>
            <w:r w:rsidRPr="00891DA8">
              <w:rPr>
                <w:rFonts w:cs="Times New Roman" w:hint="eastAsia"/>
                <w:sz w:val="16"/>
                <w:szCs w:val="16"/>
              </w:rPr>
              <w:t>.</w:t>
            </w:r>
            <w:r w:rsidRPr="00891DA8">
              <w:rPr>
                <w:rFonts w:eastAsia="Times New Roman" w:cs="Times New Roman"/>
                <w:sz w:val="16"/>
                <w:szCs w:val="16"/>
              </w:rPr>
              <w:t>8</w:t>
            </w:r>
            <w:r w:rsidRPr="00891DA8">
              <w:rPr>
                <w:rFonts w:cs="Times New Roman" w:hint="eastAsia"/>
                <w:sz w:val="16"/>
                <w:szCs w:val="16"/>
              </w:rPr>
              <w:t>4</w:t>
            </w:r>
          </w:p>
        </w:tc>
        <w:tc>
          <w:tcPr>
            <w:tcW w:w="1216" w:type="dxa"/>
            <w:tcBorders>
              <w:top w:val="single" w:sz="18" w:space="0" w:color="auto"/>
            </w:tcBorders>
          </w:tcPr>
          <w:p w:rsidR="00BB6AAF" w:rsidRPr="00891DA8" w:rsidRDefault="00BB6AAF" w:rsidP="004F1847">
            <w:pPr>
              <w:rPr>
                <w:rFonts w:cs="Times New Roman"/>
                <w:sz w:val="16"/>
                <w:szCs w:val="16"/>
              </w:rPr>
            </w:pPr>
            <w:r w:rsidRPr="00891DA8">
              <w:rPr>
                <w:rFonts w:cs="Times New Roman" w:hint="eastAsia"/>
                <w:sz w:val="16"/>
                <w:szCs w:val="16"/>
              </w:rPr>
              <w:t>3363.83</w:t>
            </w:r>
            <w:r w:rsidRPr="00891DA8">
              <w:rPr>
                <w:rFonts w:eastAsia="Times New Roman" w:cs="Times New Roman"/>
                <w:sz w:val="16"/>
                <w:szCs w:val="16"/>
              </w:rPr>
              <w:t>±</w:t>
            </w:r>
            <w:r w:rsidRPr="00891DA8">
              <w:rPr>
                <w:rFonts w:cs="Times New Roman" w:hint="eastAsia"/>
                <w:sz w:val="16"/>
                <w:szCs w:val="16"/>
              </w:rPr>
              <w:t>98.66</w:t>
            </w:r>
          </w:p>
        </w:tc>
      </w:tr>
      <w:tr w:rsidR="00BB6AAF" w:rsidRPr="00147858" w:rsidTr="004F1847">
        <w:tc>
          <w:tcPr>
            <w:tcW w:w="959" w:type="dxa"/>
            <w:vAlign w:val="center"/>
          </w:tcPr>
          <w:p w:rsidR="00BB6AAF" w:rsidRPr="00147858" w:rsidRDefault="00BB6AAF" w:rsidP="004F1847">
            <w:pPr>
              <w:pStyle w:val="1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91DA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Cluster II</w:t>
            </w:r>
          </w:p>
        </w:tc>
        <w:tc>
          <w:tcPr>
            <w:tcW w:w="1203" w:type="dxa"/>
            <w:vAlign w:val="center"/>
          </w:tcPr>
          <w:p w:rsidR="00BB6AAF" w:rsidRPr="00147858" w:rsidRDefault="00BB6AAF" w:rsidP="004F1847">
            <w:pPr>
              <w:pStyle w:val="1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147858">
              <w:rPr>
                <w:rFonts w:ascii="Times New Roman" w:hAnsi="Times New Roman" w:cs="Times New Roman" w:hint="eastAsia"/>
                <w:color w:val="auto"/>
                <w:sz w:val="16"/>
                <w:szCs w:val="16"/>
              </w:rPr>
              <w:t>0.83</w:t>
            </w:r>
            <w:r w:rsidRPr="0014785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±</w:t>
            </w:r>
            <w:r w:rsidRPr="00147858">
              <w:rPr>
                <w:rFonts w:ascii="Times New Roman" w:hAnsi="Times New Roman" w:cs="Times New Roman" w:hint="eastAsia"/>
                <w:color w:val="auto"/>
                <w:sz w:val="16"/>
                <w:szCs w:val="16"/>
              </w:rPr>
              <w:t>0.16</w:t>
            </w:r>
          </w:p>
        </w:tc>
        <w:tc>
          <w:tcPr>
            <w:tcW w:w="1264" w:type="dxa"/>
          </w:tcPr>
          <w:p w:rsidR="00BB6AAF" w:rsidRPr="00891DA8" w:rsidRDefault="00BB6AAF" w:rsidP="004F1847">
            <w:pPr>
              <w:rPr>
                <w:rFonts w:cs="Times New Roman"/>
                <w:sz w:val="16"/>
                <w:szCs w:val="16"/>
              </w:rPr>
            </w:pPr>
            <w:r w:rsidRPr="00891DA8">
              <w:rPr>
                <w:rFonts w:cs="Times New Roman" w:hint="eastAsia"/>
                <w:sz w:val="16"/>
                <w:szCs w:val="16"/>
              </w:rPr>
              <w:t>2.83</w:t>
            </w:r>
            <w:r w:rsidRPr="00891DA8">
              <w:rPr>
                <w:rFonts w:eastAsia="Times New Roman" w:cs="Times New Roman"/>
                <w:sz w:val="16"/>
                <w:szCs w:val="16"/>
              </w:rPr>
              <w:t>±</w:t>
            </w:r>
            <w:r w:rsidRPr="00891DA8">
              <w:rPr>
                <w:rFonts w:cs="Times New Roman" w:hint="eastAsia"/>
                <w:sz w:val="16"/>
                <w:szCs w:val="16"/>
              </w:rPr>
              <w:t>0.59</w:t>
            </w:r>
          </w:p>
        </w:tc>
        <w:tc>
          <w:tcPr>
            <w:tcW w:w="1308" w:type="dxa"/>
          </w:tcPr>
          <w:p w:rsidR="00BB6AAF" w:rsidRPr="00891DA8" w:rsidRDefault="00BB6AAF" w:rsidP="004F1847">
            <w:pPr>
              <w:rPr>
                <w:rFonts w:cs="Times New Roman"/>
                <w:sz w:val="16"/>
                <w:szCs w:val="16"/>
              </w:rPr>
            </w:pPr>
            <w:r w:rsidRPr="00891DA8">
              <w:rPr>
                <w:rFonts w:cs="Times New Roman" w:hint="eastAsia"/>
                <w:sz w:val="16"/>
                <w:szCs w:val="16"/>
              </w:rPr>
              <w:t>0.5</w:t>
            </w:r>
            <w:r w:rsidRPr="00891DA8">
              <w:rPr>
                <w:rFonts w:eastAsia="Times New Roman" w:cs="Times New Roman"/>
                <w:sz w:val="16"/>
                <w:szCs w:val="16"/>
              </w:rPr>
              <w:t>±</w:t>
            </w:r>
            <w:r w:rsidRPr="00891DA8">
              <w:rPr>
                <w:rFonts w:cs="Times New Roman" w:hint="eastAsia"/>
                <w:sz w:val="16"/>
                <w:szCs w:val="16"/>
              </w:rPr>
              <w:t>0.14</w:t>
            </w:r>
          </w:p>
        </w:tc>
        <w:tc>
          <w:tcPr>
            <w:tcW w:w="1264" w:type="dxa"/>
          </w:tcPr>
          <w:p w:rsidR="00BB6AAF" w:rsidRPr="00891DA8" w:rsidRDefault="00BB6AAF" w:rsidP="004F1847">
            <w:pPr>
              <w:rPr>
                <w:rFonts w:cs="Times New Roman"/>
                <w:sz w:val="16"/>
                <w:szCs w:val="16"/>
              </w:rPr>
            </w:pPr>
            <w:r w:rsidRPr="00891DA8">
              <w:rPr>
                <w:rFonts w:cs="Times New Roman" w:hint="eastAsia"/>
                <w:sz w:val="16"/>
                <w:szCs w:val="16"/>
              </w:rPr>
              <w:t>2.17</w:t>
            </w:r>
            <w:r w:rsidRPr="00891DA8">
              <w:rPr>
                <w:rFonts w:eastAsia="Times New Roman" w:cs="Times New Roman"/>
                <w:sz w:val="16"/>
                <w:szCs w:val="16"/>
              </w:rPr>
              <w:t>±</w:t>
            </w:r>
            <w:r w:rsidRPr="00891DA8">
              <w:rPr>
                <w:rFonts w:cs="Times New Roman" w:hint="eastAsia"/>
                <w:sz w:val="16"/>
                <w:szCs w:val="16"/>
              </w:rPr>
              <w:t>0.41</w:t>
            </w:r>
          </w:p>
        </w:tc>
        <w:tc>
          <w:tcPr>
            <w:tcW w:w="1308" w:type="dxa"/>
          </w:tcPr>
          <w:p w:rsidR="00BB6AAF" w:rsidRPr="00891DA8" w:rsidRDefault="00BB6AAF" w:rsidP="004F1847">
            <w:pPr>
              <w:rPr>
                <w:rFonts w:cs="Times New Roman"/>
                <w:sz w:val="16"/>
                <w:szCs w:val="16"/>
              </w:rPr>
            </w:pPr>
            <w:r w:rsidRPr="00891DA8">
              <w:rPr>
                <w:rFonts w:cs="Times New Roman" w:hint="eastAsia"/>
                <w:sz w:val="16"/>
                <w:szCs w:val="16"/>
              </w:rPr>
              <w:t>1.17</w:t>
            </w:r>
            <w:r w:rsidRPr="00891DA8">
              <w:rPr>
                <w:rFonts w:eastAsia="Times New Roman" w:cs="Times New Roman"/>
                <w:sz w:val="16"/>
                <w:szCs w:val="16"/>
              </w:rPr>
              <w:t>±</w:t>
            </w:r>
            <w:r w:rsidRPr="00891DA8">
              <w:rPr>
                <w:rFonts w:cs="Times New Roman" w:hint="eastAsia"/>
                <w:sz w:val="16"/>
                <w:szCs w:val="16"/>
              </w:rPr>
              <w:t>0.07</w:t>
            </w:r>
          </w:p>
        </w:tc>
        <w:tc>
          <w:tcPr>
            <w:tcW w:w="1216" w:type="dxa"/>
          </w:tcPr>
          <w:p w:rsidR="00BB6AAF" w:rsidRPr="00891DA8" w:rsidRDefault="00BB6AAF" w:rsidP="004F1847">
            <w:pPr>
              <w:rPr>
                <w:rFonts w:cs="Times New Roman"/>
                <w:sz w:val="16"/>
                <w:szCs w:val="16"/>
              </w:rPr>
            </w:pPr>
            <w:r w:rsidRPr="00891DA8">
              <w:rPr>
                <w:rFonts w:cs="Times New Roman" w:hint="eastAsia"/>
                <w:sz w:val="16"/>
                <w:szCs w:val="16"/>
              </w:rPr>
              <w:t>1.83</w:t>
            </w:r>
            <w:r w:rsidRPr="00891DA8">
              <w:rPr>
                <w:rFonts w:eastAsia="Times New Roman" w:cs="Times New Roman"/>
                <w:sz w:val="16"/>
                <w:szCs w:val="16"/>
              </w:rPr>
              <w:t>±</w:t>
            </w:r>
            <w:r w:rsidRPr="00891DA8">
              <w:rPr>
                <w:rFonts w:cs="Times New Roman" w:hint="eastAsia"/>
                <w:sz w:val="16"/>
                <w:szCs w:val="16"/>
              </w:rPr>
              <w:t>0.19</w:t>
            </w:r>
          </w:p>
        </w:tc>
      </w:tr>
      <w:tr w:rsidR="00BB6AAF" w:rsidRPr="00147858" w:rsidTr="004F1847">
        <w:tc>
          <w:tcPr>
            <w:tcW w:w="959" w:type="dxa"/>
            <w:vAlign w:val="center"/>
          </w:tcPr>
          <w:p w:rsidR="00BB6AAF" w:rsidRPr="00147858" w:rsidRDefault="00BB6AAF" w:rsidP="004F1847">
            <w:pPr>
              <w:pStyle w:val="1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91DA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Cluster III</w:t>
            </w:r>
          </w:p>
        </w:tc>
        <w:tc>
          <w:tcPr>
            <w:tcW w:w="1203" w:type="dxa"/>
            <w:vAlign w:val="center"/>
          </w:tcPr>
          <w:p w:rsidR="00BB6AAF" w:rsidRPr="00147858" w:rsidRDefault="00BB6AAF" w:rsidP="004F1847">
            <w:pPr>
              <w:pStyle w:val="1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147858">
              <w:rPr>
                <w:rFonts w:ascii="Times New Roman" w:hAnsi="Times New Roman" w:cs="Times New Roman" w:hint="eastAsia"/>
                <w:color w:val="auto"/>
                <w:sz w:val="16"/>
                <w:szCs w:val="16"/>
              </w:rPr>
              <w:t>517.83</w:t>
            </w:r>
            <w:r w:rsidRPr="0014785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±</w:t>
            </w:r>
            <w:r w:rsidRPr="00147858">
              <w:rPr>
                <w:rFonts w:ascii="Times New Roman" w:hAnsi="Times New Roman" w:cs="Times New Roman" w:hint="eastAsia"/>
                <w:color w:val="auto"/>
                <w:sz w:val="16"/>
                <w:szCs w:val="16"/>
              </w:rPr>
              <w:t>9.89</w:t>
            </w:r>
          </w:p>
        </w:tc>
        <w:tc>
          <w:tcPr>
            <w:tcW w:w="1264" w:type="dxa"/>
          </w:tcPr>
          <w:p w:rsidR="00BB6AAF" w:rsidRPr="00891DA8" w:rsidRDefault="00BB6AAF" w:rsidP="004F1847">
            <w:pPr>
              <w:rPr>
                <w:rFonts w:cs="Times New Roman"/>
                <w:sz w:val="16"/>
                <w:szCs w:val="16"/>
              </w:rPr>
            </w:pPr>
            <w:r w:rsidRPr="00891DA8">
              <w:rPr>
                <w:rFonts w:cs="Times New Roman" w:hint="eastAsia"/>
                <w:sz w:val="16"/>
                <w:szCs w:val="16"/>
              </w:rPr>
              <w:t>6787.67</w:t>
            </w:r>
            <w:r w:rsidRPr="00891DA8">
              <w:rPr>
                <w:rFonts w:eastAsia="Times New Roman" w:cs="Times New Roman"/>
                <w:sz w:val="16"/>
                <w:szCs w:val="16"/>
              </w:rPr>
              <w:t>±</w:t>
            </w:r>
            <w:r w:rsidRPr="00891DA8">
              <w:rPr>
                <w:rFonts w:cs="Times New Roman" w:hint="eastAsia"/>
                <w:sz w:val="16"/>
                <w:szCs w:val="16"/>
              </w:rPr>
              <w:t>146.95</w:t>
            </w:r>
          </w:p>
        </w:tc>
        <w:tc>
          <w:tcPr>
            <w:tcW w:w="1308" w:type="dxa"/>
          </w:tcPr>
          <w:p w:rsidR="00BB6AAF" w:rsidRPr="00891DA8" w:rsidRDefault="00BB6AAF" w:rsidP="004F1847">
            <w:pPr>
              <w:rPr>
                <w:rFonts w:cs="Times New Roman"/>
                <w:sz w:val="16"/>
                <w:szCs w:val="16"/>
              </w:rPr>
            </w:pPr>
            <w:r w:rsidRPr="00891DA8">
              <w:rPr>
                <w:rFonts w:cs="Times New Roman" w:hint="eastAsia"/>
                <w:sz w:val="16"/>
                <w:szCs w:val="16"/>
              </w:rPr>
              <w:t>463.33</w:t>
            </w:r>
            <w:r w:rsidRPr="00891DA8">
              <w:rPr>
                <w:rFonts w:eastAsia="Times New Roman" w:cs="Times New Roman"/>
                <w:sz w:val="16"/>
                <w:szCs w:val="16"/>
              </w:rPr>
              <w:t>±</w:t>
            </w:r>
            <w:r w:rsidRPr="00891DA8">
              <w:rPr>
                <w:rFonts w:cs="Times New Roman" w:hint="eastAsia"/>
                <w:sz w:val="16"/>
                <w:szCs w:val="16"/>
              </w:rPr>
              <w:t>9.43</w:t>
            </w:r>
          </w:p>
        </w:tc>
        <w:tc>
          <w:tcPr>
            <w:tcW w:w="1264" w:type="dxa"/>
          </w:tcPr>
          <w:p w:rsidR="00BB6AAF" w:rsidRPr="00891DA8" w:rsidRDefault="00BB6AAF" w:rsidP="004F1847">
            <w:pPr>
              <w:rPr>
                <w:rFonts w:cs="Times New Roman"/>
                <w:sz w:val="16"/>
                <w:szCs w:val="16"/>
              </w:rPr>
            </w:pPr>
            <w:r w:rsidRPr="00891DA8">
              <w:rPr>
                <w:rFonts w:cs="Times New Roman" w:hint="eastAsia"/>
                <w:sz w:val="16"/>
                <w:szCs w:val="16"/>
              </w:rPr>
              <w:t>7840</w:t>
            </w:r>
            <w:r w:rsidRPr="00891DA8">
              <w:rPr>
                <w:rFonts w:eastAsia="Times New Roman" w:cs="Times New Roman"/>
                <w:sz w:val="16"/>
                <w:szCs w:val="16"/>
              </w:rPr>
              <w:t>±</w:t>
            </w:r>
            <w:r w:rsidRPr="00891DA8">
              <w:rPr>
                <w:rFonts w:cs="Times New Roman" w:hint="eastAsia"/>
                <w:sz w:val="16"/>
                <w:szCs w:val="16"/>
              </w:rPr>
              <w:t>133.22</w:t>
            </w:r>
          </w:p>
        </w:tc>
        <w:tc>
          <w:tcPr>
            <w:tcW w:w="1308" w:type="dxa"/>
          </w:tcPr>
          <w:p w:rsidR="00BB6AAF" w:rsidRPr="00891DA8" w:rsidRDefault="00BB6AAF" w:rsidP="004F1847">
            <w:pPr>
              <w:rPr>
                <w:rFonts w:cs="Times New Roman"/>
                <w:sz w:val="16"/>
                <w:szCs w:val="16"/>
              </w:rPr>
            </w:pPr>
            <w:r w:rsidRPr="00891DA8">
              <w:rPr>
                <w:rFonts w:cs="Times New Roman" w:hint="eastAsia"/>
                <w:sz w:val="16"/>
                <w:szCs w:val="16"/>
              </w:rPr>
              <w:t>507.67</w:t>
            </w:r>
            <w:r w:rsidRPr="00891DA8">
              <w:rPr>
                <w:rFonts w:eastAsia="Times New Roman" w:cs="Times New Roman"/>
                <w:sz w:val="16"/>
                <w:szCs w:val="16"/>
              </w:rPr>
              <w:t>±</w:t>
            </w:r>
            <w:r w:rsidRPr="00891DA8">
              <w:rPr>
                <w:rFonts w:cs="Times New Roman" w:hint="eastAsia"/>
                <w:sz w:val="16"/>
                <w:szCs w:val="16"/>
              </w:rPr>
              <w:t>10.22</w:t>
            </w:r>
          </w:p>
        </w:tc>
        <w:tc>
          <w:tcPr>
            <w:tcW w:w="1216" w:type="dxa"/>
          </w:tcPr>
          <w:p w:rsidR="00BB6AAF" w:rsidRPr="00891DA8" w:rsidRDefault="00BB6AAF" w:rsidP="004F1847">
            <w:pPr>
              <w:rPr>
                <w:rFonts w:cs="Times New Roman"/>
                <w:sz w:val="16"/>
                <w:szCs w:val="16"/>
              </w:rPr>
            </w:pPr>
            <w:r w:rsidRPr="00891DA8">
              <w:rPr>
                <w:rFonts w:cs="Times New Roman" w:hint="eastAsia"/>
                <w:sz w:val="16"/>
                <w:szCs w:val="16"/>
              </w:rPr>
              <w:t>8634</w:t>
            </w:r>
            <w:r w:rsidRPr="00891DA8">
              <w:rPr>
                <w:rFonts w:eastAsia="Times New Roman" w:cs="Times New Roman"/>
                <w:sz w:val="16"/>
                <w:szCs w:val="16"/>
              </w:rPr>
              <w:t>±</w:t>
            </w:r>
            <w:r w:rsidRPr="00891DA8">
              <w:rPr>
                <w:rFonts w:cs="Times New Roman" w:hint="eastAsia"/>
                <w:sz w:val="16"/>
                <w:szCs w:val="16"/>
              </w:rPr>
              <w:t>98.69</w:t>
            </w:r>
          </w:p>
        </w:tc>
      </w:tr>
      <w:tr w:rsidR="00BB6AAF" w:rsidRPr="00147858" w:rsidTr="004F1847">
        <w:tc>
          <w:tcPr>
            <w:tcW w:w="959" w:type="dxa"/>
            <w:vAlign w:val="center"/>
          </w:tcPr>
          <w:p w:rsidR="00BB6AAF" w:rsidRPr="00147858" w:rsidRDefault="00BB6AAF" w:rsidP="004F1847">
            <w:pPr>
              <w:pStyle w:val="1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91DA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Cluster IV</w:t>
            </w:r>
          </w:p>
        </w:tc>
        <w:tc>
          <w:tcPr>
            <w:tcW w:w="1203" w:type="dxa"/>
            <w:vAlign w:val="center"/>
          </w:tcPr>
          <w:p w:rsidR="00BB6AAF" w:rsidRPr="00147858" w:rsidRDefault="00BB6AAF" w:rsidP="004F1847">
            <w:pPr>
              <w:pStyle w:val="1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147858">
              <w:rPr>
                <w:rFonts w:ascii="Times New Roman" w:hAnsi="Times New Roman" w:cs="Times New Roman" w:hint="eastAsia"/>
                <w:color w:val="auto"/>
                <w:sz w:val="16"/>
                <w:szCs w:val="16"/>
              </w:rPr>
              <w:t>0</w:t>
            </w:r>
          </w:p>
        </w:tc>
        <w:tc>
          <w:tcPr>
            <w:tcW w:w="1264" w:type="dxa"/>
          </w:tcPr>
          <w:p w:rsidR="00BB6AAF" w:rsidRPr="00891DA8" w:rsidRDefault="00BB6AAF" w:rsidP="004F1847">
            <w:pPr>
              <w:rPr>
                <w:rFonts w:cs="Times New Roman"/>
                <w:sz w:val="16"/>
                <w:szCs w:val="16"/>
              </w:rPr>
            </w:pPr>
            <w:r w:rsidRPr="00891DA8">
              <w:rPr>
                <w:rFonts w:eastAsia="Times New Roman" w:cs="Times New Roman"/>
                <w:sz w:val="16"/>
                <w:szCs w:val="16"/>
              </w:rPr>
              <w:t>0.</w:t>
            </w:r>
            <w:r w:rsidRPr="00891DA8">
              <w:rPr>
                <w:rFonts w:cs="Times New Roman" w:hint="eastAsia"/>
                <w:sz w:val="16"/>
                <w:szCs w:val="16"/>
              </w:rPr>
              <w:t>08</w:t>
            </w:r>
            <w:r w:rsidRPr="00891DA8">
              <w:rPr>
                <w:rFonts w:eastAsia="Times New Roman" w:cs="Times New Roman"/>
                <w:sz w:val="16"/>
                <w:szCs w:val="16"/>
              </w:rPr>
              <w:t>±0.01</w:t>
            </w:r>
          </w:p>
        </w:tc>
        <w:tc>
          <w:tcPr>
            <w:tcW w:w="1308" w:type="dxa"/>
          </w:tcPr>
          <w:p w:rsidR="00BB6AAF" w:rsidRPr="00891DA8" w:rsidRDefault="00BB6AAF" w:rsidP="004F1847">
            <w:pPr>
              <w:rPr>
                <w:rFonts w:cs="Times New Roman"/>
                <w:sz w:val="16"/>
                <w:szCs w:val="16"/>
              </w:rPr>
            </w:pPr>
            <w:r w:rsidRPr="00891DA8">
              <w:rPr>
                <w:rFonts w:cs="Times New Roman" w:hint="eastAsia"/>
                <w:sz w:val="16"/>
                <w:szCs w:val="16"/>
              </w:rPr>
              <w:t>2</w:t>
            </w:r>
            <w:r w:rsidRPr="00891DA8">
              <w:rPr>
                <w:rFonts w:eastAsia="Times New Roman" w:cs="Times New Roman"/>
                <w:sz w:val="16"/>
                <w:szCs w:val="16"/>
              </w:rPr>
              <w:t>±0.</w:t>
            </w:r>
            <w:r w:rsidRPr="00891DA8">
              <w:rPr>
                <w:rFonts w:cs="Times New Roman" w:hint="eastAsia"/>
                <w:sz w:val="16"/>
                <w:szCs w:val="16"/>
              </w:rPr>
              <w:t>46</w:t>
            </w:r>
          </w:p>
        </w:tc>
        <w:tc>
          <w:tcPr>
            <w:tcW w:w="1264" w:type="dxa"/>
          </w:tcPr>
          <w:p w:rsidR="00BB6AAF" w:rsidRPr="00891DA8" w:rsidRDefault="00BB6AAF" w:rsidP="004F1847">
            <w:pPr>
              <w:rPr>
                <w:rFonts w:cs="Times New Roman"/>
                <w:sz w:val="16"/>
                <w:szCs w:val="16"/>
              </w:rPr>
            </w:pPr>
            <w:r w:rsidRPr="00891DA8">
              <w:rPr>
                <w:rFonts w:cs="Times New Roman" w:hint="eastAsia"/>
                <w:sz w:val="16"/>
                <w:szCs w:val="16"/>
              </w:rPr>
              <w:t>10.5</w:t>
            </w:r>
            <w:r w:rsidRPr="00891DA8">
              <w:rPr>
                <w:rFonts w:eastAsia="Times New Roman" w:cs="Times New Roman"/>
                <w:sz w:val="16"/>
                <w:szCs w:val="16"/>
              </w:rPr>
              <w:t>±</w:t>
            </w:r>
            <w:r w:rsidRPr="00891DA8">
              <w:rPr>
                <w:rFonts w:cs="Times New Roman" w:hint="eastAsia"/>
                <w:sz w:val="16"/>
                <w:szCs w:val="16"/>
              </w:rPr>
              <w:t>2.66</w:t>
            </w:r>
          </w:p>
        </w:tc>
        <w:tc>
          <w:tcPr>
            <w:tcW w:w="1308" w:type="dxa"/>
          </w:tcPr>
          <w:p w:rsidR="00BB6AAF" w:rsidRPr="00891DA8" w:rsidRDefault="00BB6AAF" w:rsidP="004F1847">
            <w:pPr>
              <w:rPr>
                <w:rFonts w:cs="Times New Roman"/>
                <w:sz w:val="16"/>
                <w:szCs w:val="16"/>
              </w:rPr>
            </w:pPr>
            <w:r w:rsidRPr="00891DA8">
              <w:rPr>
                <w:rFonts w:eastAsia="Times New Roman" w:cs="Times New Roman"/>
                <w:sz w:val="16"/>
                <w:szCs w:val="16"/>
              </w:rPr>
              <w:t>0.</w:t>
            </w:r>
            <w:r w:rsidRPr="00891DA8">
              <w:rPr>
                <w:rFonts w:cs="Times New Roman" w:hint="eastAsia"/>
                <w:sz w:val="16"/>
                <w:szCs w:val="16"/>
              </w:rPr>
              <w:t>33</w:t>
            </w:r>
            <w:r w:rsidRPr="00891DA8">
              <w:rPr>
                <w:rFonts w:eastAsia="Times New Roman" w:cs="Times New Roman"/>
                <w:sz w:val="16"/>
                <w:szCs w:val="16"/>
              </w:rPr>
              <w:t>±0.0</w:t>
            </w:r>
            <w:r w:rsidRPr="00891DA8">
              <w:rPr>
                <w:rFonts w:cs="Times New Roman" w:hint="eastAsia"/>
                <w:sz w:val="16"/>
                <w:szCs w:val="16"/>
              </w:rPr>
              <w:t>9</w:t>
            </w:r>
          </w:p>
        </w:tc>
        <w:tc>
          <w:tcPr>
            <w:tcW w:w="1216" w:type="dxa"/>
          </w:tcPr>
          <w:p w:rsidR="00BB6AAF" w:rsidRPr="00891DA8" w:rsidRDefault="00BB6AAF" w:rsidP="004F1847">
            <w:pPr>
              <w:rPr>
                <w:rFonts w:cs="Times New Roman"/>
                <w:sz w:val="16"/>
                <w:szCs w:val="16"/>
              </w:rPr>
            </w:pPr>
            <w:r w:rsidRPr="00891DA8">
              <w:rPr>
                <w:rFonts w:eastAsia="Times New Roman" w:cs="Times New Roman"/>
                <w:sz w:val="16"/>
                <w:szCs w:val="16"/>
              </w:rPr>
              <w:t>0.</w:t>
            </w:r>
            <w:r w:rsidRPr="00891DA8">
              <w:rPr>
                <w:rFonts w:cs="Times New Roman" w:hint="eastAsia"/>
                <w:sz w:val="16"/>
                <w:szCs w:val="16"/>
              </w:rPr>
              <w:t>33</w:t>
            </w:r>
            <w:r w:rsidRPr="00891DA8">
              <w:rPr>
                <w:rFonts w:eastAsia="Times New Roman" w:cs="Times New Roman"/>
                <w:sz w:val="16"/>
                <w:szCs w:val="16"/>
              </w:rPr>
              <w:t>±0.0</w:t>
            </w:r>
            <w:r w:rsidRPr="00891DA8">
              <w:rPr>
                <w:rFonts w:cs="Times New Roman" w:hint="eastAsia"/>
                <w:sz w:val="16"/>
                <w:szCs w:val="16"/>
              </w:rPr>
              <w:t>9</w:t>
            </w:r>
          </w:p>
        </w:tc>
      </w:tr>
    </w:tbl>
    <w:p w:rsidR="005B75A0" w:rsidRDefault="005B75A0" w:rsidP="00BB6AAF">
      <w:pPr>
        <w:autoSpaceDE w:val="0"/>
        <w:autoSpaceDN w:val="0"/>
        <w:adjustRightInd w:val="0"/>
        <w:rPr>
          <w:rFonts w:eastAsia="Times New Roman" w:cs="Times New Roman"/>
          <w:szCs w:val="24"/>
        </w:rPr>
      </w:pPr>
    </w:p>
    <w:p w:rsidR="005B75A0" w:rsidRDefault="005B75A0" w:rsidP="00BB6AAF">
      <w:pPr>
        <w:autoSpaceDE w:val="0"/>
        <w:autoSpaceDN w:val="0"/>
        <w:adjustRightInd w:val="0"/>
        <w:rPr>
          <w:rFonts w:eastAsia="Times New Roman" w:cs="Times New Roman"/>
          <w:szCs w:val="24"/>
        </w:rPr>
      </w:pPr>
    </w:p>
    <w:p w:rsidR="005B75A0" w:rsidRDefault="005B75A0" w:rsidP="00BB6AAF">
      <w:pPr>
        <w:autoSpaceDE w:val="0"/>
        <w:autoSpaceDN w:val="0"/>
        <w:adjustRightInd w:val="0"/>
        <w:rPr>
          <w:rFonts w:eastAsia="Times New Roman" w:cs="Times New Roman"/>
          <w:szCs w:val="24"/>
        </w:rPr>
      </w:pPr>
    </w:p>
    <w:p w:rsidR="005B75A0" w:rsidRDefault="005B75A0" w:rsidP="00BB6AAF">
      <w:pPr>
        <w:autoSpaceDE w:val="0"/>
        <w:autoSpaceDN w:val="0"/>
        <w:adjustRightInd w:val="0"/>
        <w:rPr>
          <w:rFonts w:eastAsia="Times New Roman" w:cs="Times New Roman"/>
          <w:szCs w:val="24"/>
        </w:rPr>
      </w:pPr>
    </w:p>
    <w:p w:rsidR="005B75A0" w:rsidRDefault="005B75A0" w:rsidP="00BB6AAF">
      <w:pPr>
        <w:autoSpaceDE w:val="0"/>
        <w:autoSpaceDN w:val="0"/>
        <w:adjustRightInd w:val="0"/>
        <w:rPr>
          <w:rFonts w:eastAsia="Times New Roman" w:cs="Times New Roman"/>
          <w:szCs w:val="24"/>
        </w:rPr>
      </w:pPr>
    </w:p>
    <w:p w:rsidR="005B75A0" w:rsidRDefault="005B75A0" w:rsidP="00BB6AAF">
      <w:pPr>
        <w:autoSpaceDE w:val="0"/>
        <w:autoSpaceDN w:val="0"/>
        <w:adjustRightInd w:val="0"/>
        <w:rPr>
          <w:rFonts w:eastAsia="Times New Roman" w:cs="Times New Roman"/>
          <w:szCs w:val="24"/>
        </w:rPr>
      </w:pPr>
    </w:p>
    <w:p w:rsidR="005B75A0" w:rsidRDefault="005B75A0" w:rsidP="00BB6AAF">
      <w:pPr>
        <w:autoSpaceDE w:val="0"/>
        <w:autoSpaceDN w:val="0"/>
        <w:adjustRightInd w:val="0"/>
        <w:rPr>
          <w:rFonts w:eastAsia="Times New Roman" w:cs="Times New Roman"/>
          <w:szCs w:val="24"/>
        </w:rPr>
      </w:pPr>
    </w:p>
    <w:p w:rsidR="005B75A0" w:rsidRDefault="005B75A0" w:rsidP="00BB6AAF">
      <w:pPr>
        <w:autoSpaceDE w:val="0"/>
        <w:autoSpaceDN w:val="0"/>
        <w:adjustRightInd w:val="0"/>
        <w:rPr>
          <w:rFonts w:eastAsia="Times New Roman" w:cs="Times New Roman"/>
          <w:szCs w:val="24"/>
        </w:rPr>
      </w:pPr>
    </w:p>
    <w:p w:rsidR="00BB6AAF" w:rsidRPr="00583EA6" w:rsidRDefault="00BB6AAF" w:rsidP="00BB6AAF">
      <w:pPr>
        <w:autoSpaceDE w:val="0"/>
        <w:autoSpaceDN w:val="0"/>
        <w:adjustRightInd w:val="0"/>
        <w:rPr>
          <w:rFonts w:cs="Times New Roman"/>
          <w:szCs w:val="24"/>
        </w:rPr>
      </w:pPr>
      <w:bookmarkStart w:id="0" w:name="_GoBack"/>
      <w:bookmarkEnd w:id="0"/>
      <w:r w:rsidRPr="00583EA6">
        <w:rPr>
          <w:rFonts w:eastAsia="Times New Roman" w:cs="Times New Roman"/>
          <w:szCs w:val="24"/>
        </w:rPr>
        <w:lastRenderedPageBreak/>
        <w:t xml:space="preserve">Table </w:t>
      </w:r>
      <w:r>
        <w:rPr>
          <w:rFonts w:cs="Times New Roman" w:hint="eastAsia"/>
          <w:szCs w:val="24"/>
        </w:rPr>
        <w:t>S2</w:t>
      </w:r>
      <w:r w:rsidRPr="00583EA6">
        <w:rPr>
          <w:rFonts w:eastAsia="Times New Roman" w:cs="Times New Roman"/>
          <w:szCs w:val="24"/>
        </w:rPr>
        <w:t xml:space="preserve"> </w:t>
      </w:r>
      <w:r w:rsidRPr="00C16946">
        <w:rPr>
          <w:rFonts w:eastAsia="Times New Roman" w:cs="Times New Roman"/>
          <w:szCs w:val="24"/>
        </w:rPr>
        <w:t xml:space="preserve">The analysis of statistical significant differences </w:t>
      </w:r>
      <w:r>
        <w:rPr>
          <w:rFonts w:cs="Times New Roman" w:hint="eastAsia"/>
          <w:szCs w:val="24"/>
        </w:rPr>
        <w:t>based on p</w:t>
      </w:r>
      <w:r w:rsidRPr="00AA585D">
        <w:rPr>
          <w:rFonts w:eastAsia="Times New Roman" w:cs="Times New Roman"/>
          <w:szCs w:val="24"/>
        </w:rPr>
        <w:t>hylogenetic composition at both OTU and sequence level</w:t>
      </w:r>
      <w:r w:rsidRPr="00C16946">
        <w:rPr>
          <w:rFonts w:eastAsia="Times New Roman" w:cs="Times New Roman"/>
          <w:szCs w:val="24"/>
        </w:rPr>
        <w:t xml:space="preserve"> </w:t>
      </w:r>
      <w:r w:rsidRPr="00583EA6">
        <w:rPr>
          <w:rFonts w:eastAsia="Times New Roman" w:cs="Times New Roman"/>
          <w:szCs w:val="24"/>
        </w:rPr>
        <w:t xml:space="preserve">(RA, </w:t>
      </w:r>
      <w:r w:rsidRPr="00583EA6">
        <w:rPr>
          <w:rFonts w:cs="Times New Roman"/>
          <w:i/>
          <w:szCs w:val="24"/>
        </w:rPr>
        <w:t>R. apiculata</w:t>
      </w:r>
      <w:r w:rsidRPr="00583EA6">
        <w:rPr>
          <w:rFonts w:eastAsia="Times New Roman" w:cs="Times New Roman"/>
          <w:szCs w:val="24"/>
        </w:rPr>
        <w:t xml:space="preserve">, AM, </w:t>
      </w:r>
      <w:r w:rsidRPr="00583EA6">
        <w:rPr>
          <w:rFonts w:cs="Times New Roman"/>
          <w:i/>
          <w:szCs w:val="24"/>
        </w:rPr>
        <w:t>A. marina</w:t>
      </w:r>
      <w:r w:rsidRPr="00583EA6">
        <w:rPr>
          <w:rFonts w:eastAsia="Times New Roman" w:cs="Times New Roman"/>
          <w:szCs w:val="24"/>
        </w:rPr>
        <w:t xml:space="preserve">, CT, </w:t>
      </w:r>
      <w:r w:rsidRPr="00583EA6">
        <w:rPr>
          <w:rFonts w:cs="Times New Roman"/>
          <w:i/>
          <w:szCs w:val="24"/>
        </w:rPr>
        <w:t>C. tagal</w:t>
      </w:r>
      <w:r w:rsidRPr="00583EA6">
        <w:rPr>
          <w:rFonts w:eastAsia="Times New Roman" w:cs="Times New Roman"/>
          <w:szCs w:val="24"/>
        </w:rPr>
        <w:t xml:space="preserve">). </w:t>
      </w:r>
    </w:p>
    <w:tbl>
      <w:tblPr>
        <w:tblW w:w="0" w:type="auto"/>
        <w:tblBorders>
          <w:top w:val="single" w:sz="18" w:space="0" w:color="1F497D"/>
          <w:bottom w:val="single" w:sz="18" w:space="0" w:color="1F497D"/>
        </w:tblBorders>
        <w:tblLook w:val="0400" w:firstRow="0" w:lastRow="0" w:firstColumn="0" w:lastColumn="0" w:noHBand="0" w:noVBand="1"/>
      </w:tblPr>
      <w:tblGrid>
        <w:gridCol w:w="1270"/>
        <w:gridCol w:w="1050"/>
        <w:gridCol w:w="1130"/>
        <w:gridCol w:w="1210"/>
        <w:gridCol w:w="1223"/>
      </w:tblGrid>
      <w:tr w:rsidR="00BB6AAF" w:rsidRPr="00A77D55" w:rsidTr="00A85F0D"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</w:tcPr>
          <w:p w:rsidR="00BB6AAF" w:rsidRPr="00A77D55" w:rsidRDefault="00BB6AAF" w:rsidP="00A85F0D">
            <w:pPr>
              <w:rPr>
                <w:rFonts w:cs="Times New Roman"/>
                <w:i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B6AAF" w:rsidRPr="00A77D55" w:rsidRDefault="00BB6AAF" w:rsidP="00A85F0D">
            <w:pPr>
              <w:pStyle w:val="1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77D5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Cluster I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</w:tcPr>
          <w:p w:rsidR="00BB6AAF" w:rsidRPr="00A77D55" w:rsidRDefault="00BB6AAF" w:rsidP="00A85F0D">
            <w:pPr>
              <w:rPr>
                <w:rFonts w:cs="Times New Roman"/>
                <w:i/>
                <w:szCs w:val="24"/>
              </w:rPr>
            </w:pPr>
            <w:r w:rsidRPr="00A77D55">
              <w:rPr>
                <w:rFonts w:cs="Times New Roman"/>
                <w:szCs w:val="24"/>
              </w:rPr>
              <w:t>Cluster II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</w:tcPr>
          <w:p w:rsidR="00BB6AAF" w:rsidRPr="00A77D55" w:rsidRDefault="00BB6AAF" w:rsidP="00A85F0D">
            <w:pPr>
              <w:rPr>
                <w:rFonts w:cs="Times New Roman"/>
                <w:i/>
                <w:szCs w:val="24"/>
              </w:rPr>
            </w:pPr>
            <w:r w:rsidRPr="00A77D55">
              <w:rPr>
                <w:rFonts w:cs="Times New Roman"/>
                <w:szCs w:val="24"/>
              </w:rPr>
              <w:t>Cluster III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</w:tcPr>
          <w:p w:rsidR="00BB6AAF" w:rsidRPr="00A77D55" w:rsidRDefault="00BB6AAF" w:rsidP="00A85F0D">
            <w:pPr>
              <w:rPr>
                <w:rFonts w:cs="Times New Roman"/>
                <w:i/>
                <w:szCs w:val="24"/>
              </w:rPr>
            </w:pPr>
            <w:r w:rsidRPr="00A77D55">
              <w:rPr>
                <w:rFonts w:cs="Times New Roman"/>
                <w:szCs w:val="24"/>
              </w:rPr>
              <w:t>Cluster IV</w:t>
            </w:r>
          </w:p>
        </w:tc>
      </w:tr>
      <w:tr w:rsidR="00BB6AAF" w:rsidRPr="00583EA6" w:rsidTr="00A85F0D"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</w:tcPr>
          <w:p w:rsidR="00BB6AAF" w:rsidRPr="00583EA6" w:rsidRDefault="00BB6AAF" w:rsidP="00A85F0D">
            <w:pPr>
              <w:rPr>
                <w:rFonts w:cs="Times New Roman"/>
                <w:i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</w:tcPr>
          <w:p w:rsidR="00BB6AAF" w:rsidRDefault="00BB6AAF" w:rsidP="00A85F0D">
            <w:pPr>
              <w:rPr>
                <w:rFonts w:cs="Times New Roman"/>
                <w:i/>
                <w:szCs w:val="24"/>
              </w:rPr>
            </w:pPr>
            <w:r>
              <w:rPr>
                <w:rFonts w:cs="Times New Roman" w:hint="eastAsia"/>
                <w:i/>
                <w:szCs w:val="24"/>
              </w:rPr>
              <w:t>P</w:t>
            </w:r>
          </w:p>
          <w:p w:rsidR="00BB6AAF" w:rsidRPr="00583EA6" w:rsidRDefault="00BB6AAF" w:rsidP="00A85F0D">
            <w:pPr>
              <w:rPr>
                <w:rFonts w:cs="Times New Roman"/>
                <w:i/>
                <w:szCs w:val="24"/>
              </w:rPr>
            </w:pPr>
            <w:r>
              <w:rPr>
                <w:rFonts w:cs="Times New Roman" w:hint="eastAsia"/>
                <w:i/>
                <w:szCs w:val="24"/>
              </w:rPr>
              <w:t>t-test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</w:tcPr>
          <w:p w:rsidR="00BB6AAF" w:rsidRDefault="00BB6AAF" w:rsidP="00A85F0D">
            <w:pPr>
              <w:rPr>
                <w:rFonts w:cs="Times New Roman"/>
                <w:i/>
                <w:szCs w:val="24"/>
              </w:rPr>
            </w:pPr>
            <w:r w:rsidRPr="00583EA6">
              <w:rPr>
                <w:rFonts w:cs="Times New Roman"/>
                <w:i/>
                <w:szCs w:val="24"/>
              </w:rPr>
              <w:t>P</w:t>
            </w:r>
          </w:p>
          <w:p w:rsidR="00BB6AAF" w:rsidRPr="00583EA6" w:rsidRDefault="00BB6AAF" w:rsidP="00A85F0D">
            <w:pPr>
              <w:rPr>
                <w:rFonts w:cs="Times New Roman"/>
                <w:i/>
                <w:szCs w:val="24"/>
              </w:rPr>
            </w:pPr>
            <w:r>
              <w:rPr>
                <w:rFonts w:cs="Times New Roman" w:hint="eastAsia"/>
                <w:i/>
                <w:szCs w:val="24"/>
              </w:rPr>
              <w:t>t-test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</w:tcPr>
          <w:p w:rsidR="00BB6AAF" w:rsidRDefault="00BB6AAF" w:rsidP="00A85F0D">
            <w:pPr>
              <w:rPr>
                <w:rFonts w:cs="Times New Roman"/>
                <w:i/>
                <w:szCs w:val="24"/>
              </w:rPr>
            </w:pPr>
            <w:r>
              <w:rPr>
                <w:rFonts w:cs="Times New Roman" w:hint="eastAsia"/>
                <w:i/>
                <w:szCs w:val="24"/>
              </w:rPr>
              <w:t>R</w:t>
            </w:r>
          </w:p>
          <w:p w:rsidR="00BB6AAF" w:rsidRPr="00583EA6" w:rsidRDefault="00BB6AAF" w:rsidP="00A85F0D">
            <w:pPr>
              <w:rPr>
                <w:rFonts w:cs="Times New Roman"/>
                <w:i/>
                <w:szCs w:val="24"/>
              </w:rPr>
            </w:pPr>
            <w:r>
              <w:rPr>
                <w:rFonts w:cs="Times New Roman" w:hint="eastAsia"/>
                <w:i/>
                <w:szCs w:val="24"/>
              </w:rPr>
              <w:t>t-test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</w:tcPr>
          <w:p w:rsidR="00BB6AAF" w:rsidRDefault="00BB6AAF" w:rsidP="00A85F0D">
            <w:pPr>
              <w:rPr>
                <w:rFonts w:cs="Times New Roman"/>
                <w:i/>
                <w:szCs w:val="24"/>
              </w:rPr>
            </w:pPr>
            <w:r>
              <w:rPr>
                <w:rFonts w:cs="Times New Roman" w:hint="eastAsia"/>
                <w:i/>
                <w:szCs w:val="24"/>
              </w:rPr>
              <w:t>P</w:t>
            </w:r>
          </w:p>
          <w:p w:rsidR="00BB6AAF" w:rsidRPr="00583EA6" w:rsidRDefault="00BB6AAF" w:rsidP="00A85F0D">
            <w:pPr>
              <w:rPr>
                <w:rFonts w:cs="Times New Roman"/>
                <w:i/>
                <w:szCs w:val="24"/>
              </w:rPr>
            </w:pPr>
            <w:r>
              <w:rPr>
                <w:rFonts w:cs="Times New Roman" w:hint="eastAsia"/>
                <w:i/>
                <w:szCs w:val="24"/>
              </w:rPr>
              <w:t>t-test</w:t>
            </w:r>
          </w:p>
        </w:tc>
      </w:tr>
      <w:tr w:rsidR="00BB6AAF" w:rsidRPr="00583EA6" w:rsidTr="00A85F0D">
        <w:tc>
          <w:tcPr>
            <w:tcW w:w="0" w:type="auto"/>
            <w:tcBorders>
              <w:top w:val="single" w:sz="18" w:space="0" w:color="auto"/>
              <w:bottom w:val="nil"/>
            </w:tcBorders>
          </w:tcPr>
          <w:p w:rsidR="00BB6AAF" w:rsidRPr="00A47D56" w:rsidRDefault="00BB6AAF" w:rsidP="00A85F0D">
            <w:pPr>
              <w:pStyle w:val="10"/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i/>
                <w:color w:val="auto"/>
                <w:sz w:val="24"/>
                <w:szCs w:val="24"/>
              </w:rPr>
              <w:t>OTUs</w:t>
            </w:r>
          </w:p>
        </w:tc>
        <w:tc>
          <w:tcPr>
            <w:tcW w:w="0" w:type="auto"/>
            <w:tcBorders>
              <w:top w:val="single" w:sz="18" w:space="0" w:color="auto"/>
              <w:bottom w:val="nil"/>
            </w:tcBorders>
          </w:tcPr>
          <w:p w:rsidR="00BB6AAF" w:rsidRPr="00583EA6" w:rsidRDefault="00BB6AAF" w:rsidP="00A85F0D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nil"/>
            </w:tcBorders>
          </w:tcPr>
          <w:p w:rsidR="00BB6AAF" w:rsidRPr="00583EA6" w:rsidRDefault="00BB6AAF" w:rsidP="00A85F0D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nil"/>
            </w:tcBorders>
          </w:tcPr>
          <w:p w:rsidR="00BB6AAF" w:rsidRPr="00583EA6" w:rsidRDefault="00BB6AAF" w:rsidP="00A85F0D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nil"/>
            </w:tcBorders>
          </w:tcPr>
          <w:p w:rsidR="00BB6AAF" w:rsidRPr="00583EA6" w:rsidRDefault="00BB6AAF" w:rsidP="00A85F0D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B6AAF" w:rsidRPr="005124D5" w:rsidTr="00A85F0D">
        <w:tc>
          <w:tcPr>
            <w:tcW w:w="0" w:type="auto"/>
          </w:tcPr>
          <w:p w:rsidR="00BB6AAF" w:rsidRPr="00583EA6" w:rsidRDefault="00BB6AAF" w:rsidP="00A85F0D">
            <w:pPr>
              <w:pStyle w:val="1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83EA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RA vs AM</w:t>
            </w:r>
          </w:p>
        </w:tc>
        <w:tc>
          <w:tcPr>
            <w:tcW w:w="0" w:type="auto"/>
          </w:tcPr>
          <w:p w:rsidR="00BB6AAF" w:rsidRPr="005124D5" w:rsidRDefault="00BB6AAF" w:rsidP="00A85F0D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124D5">
              <w:rPr>
                <w:rFonts w:ascii="Times New Roman" w:eastAsia="Times New Roman" w:hAnsi="Times New Roman" w:cs="Times New Roman" w:hint="eastAsia"/>
                <w:color w:val="auto"/>
                <w:sz w:val="24"/>
                <w:szCs w:val="24"/>
              </w:rPr>
              <w:t>0.889</w:t>
            </w:r>
          </w:p>
        </w:tc>
        <w:tc>
          <w:tcPr>
            <w:tcW w:w="0" w:type="auto"/>
          </w:tcPr>
          <w:p w:rsidR="00BB6AAF" w:rsidRPr="005124D5" w:rsidRDefault="00BB6AAF" w:rsidP="00A85F0D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124D5">
              <w:rPr>
                <w:rFonts w:ascii="Times New Roman" w:eastAsia="Times New Roman" w:hAnsi="Times New Roman" w:cs="Times New Roman" w:hint="eastAsia"/>
                <w:color w:val="auto"/>
                <w:sz w:val="24"/>
                <w:szCs w:val="24"/>
              </w:rPr>
              <w:t>0</w:t>
            </w:r>
            <w:r w:rsidRPr="005124D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.472</w:t>
            </w:r>
          </w:p>
        </w:tc>
        <w:tc>
          <w:tcPr>
            <w:tcW w:w="0" w:type="auto"/>
          </w:tcPr>
          <w:p w:rsidR="00BB6AAF" w:rsidRPr="005124D5" w:rsidRDefault="00BB6AAF" w:rsidP="00A85F0D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124D5">
              <w:rPr>
                <w:rFonts w:ascii="Times New Roman" w:eastAsia="Times New Roman" w:hAnsi="Times New Roman" w:cs="Times New Roman" w:hint="eastAsia"/>
                <w:color w:val="auto"/>
                <w:sz w:val="24"/>
                <w:szCs w:val="24"/>
              </w:rPr>
              <w:t>0</w:t>
            </w:r>
            <w:r w:rsidRPr="005124D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.131</w:t>
            </w:r>
          </w:p>
        </w:tc>
        <w:tc>
          <w:tcPr>
            <w:tcW w:w="0" w:type="auto"/>
          </w:tcPr>
          <w:p w:rsidR="00BB6AAF" w:rsidRPr="005124D5" w:rsidRDefault="00BB6AAF" w:rsidP="00A85F0D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</w:pPr>
            <w:r w:rsidRPr="005124D5">
              <w:rPr>
                <w:rFonts w:ascii="Times New Roman" w:eastAsia="Times New Roman" w:hAnsi="Times New Roman" w:cs="Times New Roman" w:hint="eastAsia"/>
                <w:i/>
                <w:color w:val="auto"/>
                <w:sz w:val="24"/>
                <w:szCs w:val="24"/>
              </w:rPr>
              <w:t>0</w:t>
            </w:r>
            <w:r w:rsidRPr="005124D5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.049</w:t>
            </w:r>
          </w:p>
        </w:tc>
      </w:tr>
      <w:tr w:rsidR="00BB6AAF" w:rsidRPr="005124D5" w:rsidTr="00A85F0D">
        <w:tc>
          <w:tcPr>
            <w:tcW w:w="0" w:type="auto"/>
            <w:tcBorders>
              <w:bottom w:val="nil"/>
            </w:tcBorders>
          </w:tcPr>
          <w:p w:rsidR="00BB6AAF" w:rsidRPr="00583EA6" w:rsidRDefault="00BB6AAF" w:rsidP="00A85F0D">
            <w:pPr>
              <w:pStyle w:val="1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83EA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RA vs CT</w:t>
            </w:r>
          </w:p>
        </w:tc>
        <w:tc>
          <w:tcPr>
            <w:tcW w:w="0" w:type="auto"/>
            <w:tcBorders>
              <w:bottom w:val="nil"/>
            </w:tcBorders>
          </w:tcPr>
          <w:p w:rsidR="00BB6AAF" w:rsidRPr="005124D5" w:rsidRDefault="00BB6AAF" w:rsidP="00A85F0D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124D5">
              <w:rPr>
                <w:rFonts w:ascii="Times New Roman" w:eastAsia="Times New Roman" w:hAnsi="Times New Roman" w:cs="Times New Roman" w:hint="eastAsia"/>
                <w:color w:val="auto"/>
                <w:sz w:val="24"/>
                <w:szCs w:val="24"/>
              </w:rPr>
              <w:t>0</w:t>
            </w:r>
            <w:r w:rsidRPr="005124D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.470</w:t>
            </w:r>
          </w:p>
        </w:tc>
        <w:tc>
          <w:tcPr>
            <w:tcW w:w="0" w:type="auto"/>
            <w:tcBorders>
              <w:bottom w:val="nil"/>
            </w:tcBorders>
          </w:tcPr>
          <w:p w:rsidR="00BB6AAF" w:rsidRPr="005124D5" w:rsidRDefault="00BB6AAF" w:rsidP="00A85F0D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124D5">
              <w:rPr>
                <w:rFonts w:ascii="Times New Roman" w:eastAsia="Times New Roman" w:hAnsi="Times New Roman" w:cs="Times New Roman" w:hint="eastAsia"/>
                <w:color w:val="auto"/>
                <w:sz w:val="24"/>
                <w:szCs w:val="24"/>
              </w:rPr>
              <w:t>0</w:t>
            </w:r>
            <w:r w:rsidRPr="005124D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.472</w:t>
            </w:r>
          </w:p>
        </w:tc>
        <w:tc>
          <w:tcPr>
            <w:tcW w:w="0" w:type="auto"/>
            <w:tcBorders>
              <w:bottom w:val="nil"/>
            </w:tcBorders>
          </w:tcPr>
          <w:p w:rsidR="00BB6AAF" w:rsidRPr="005124D5" w:rsidRDefault="00BB6AAF" w:rsidP="00A85F0D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124D5">
              <w:rPr>
                <w:rFonts w:ascii="Times New Roman" w:eastAsia="Times New Roman" w:hAnsi="Times New Roman" w:cs="Times New Roman" w:hint="eastAsia"/>
                <w:color w:val="auto"/>
                <w:sz w:val="24"/>
                <w:szCs w:val="24"/>
              </w:rPr>
              <w:t>0</w:t>
            </w:r>
            <w:r w:rsidRPr="005124D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.770</w:t>
            </w:r>
          </w:p>
        </w:tc>
        <w:tc>
          <w:tcPr>
            <w:tcW w:w="0" w:type="auto"/>
            <w:tcBorders>
              <w:bottom w:val="nil"/>
            </w:tcBorders>
          </w:tcPr>
          <w:p w:rsidR="00BB6AAF" w:rsidRPr="005124D5" w:rsidRDefault="00BB6AAF" w:rsidP="00A85F0D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124D5">
              <w:rPr>
                <w:rFonts w:ascii="Times New Roman" w:eastAsia="Times New Roman" w:hAnsi="Times New Roman" w:cs="Times New Roman" w:hint="eastAsia"/>
                <w:color w:val="auto"/>
                <w:sz w:val="24"/>
                <w:szCs w:val="24"/>
              </w:rPr>
              <w:t>0</w:t>
            </w:r>
            <w:r w:rsidRPr="005124D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.726</w:t>
            </w:r>
          </w:p>
        </w:tc>
      </w:tr>
      <w:tr w:rsidR="00BB6AAF" w:rsidRPr="005124D5" w:rsidTr="00A85F0D">
        <w:tc>
          <w:tcPr>
            <w:tcW w:w="0" w:type="auto"/>
            <w:tcBorders>
              <w:top w:val="nil"/>
              <w:bottom w:val="single" w:sz="18" w:space="0" w:color="auto"/>
            </w:tcBorders>
          </w:tcPr>
          <w:p w:rsidR="00BB6AAF" w:rsidRPr="00583EA6" w:rsidRDefault="00BB6AAF" w:rsidP="00A85F0D">
            <w:pPr>
              <w:pStyle w:val="1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83EA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AM vs CT</w:t>
            </w:r>
          </w:p>
        </w:tc>
        <w:tc>
          <w:tcPr>
            <w:tcW w:w="0" w:type="auto"/>
            <w:tcBorders>
              <w:top w:val="nil"/>
              <w:bottom w:val="single" w:sz="18" w:space="0" w:color="auto"/>
            </w:tcBorders>
          </w:tcPr>
          <w:p w:rsidR="00BB6AAF" w:rsidRPr="005124D5" w:rsidRDefault="00BB6AAF" w:rsidP="00A85F0D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124D5">
              <w:rPr>
                <w:rFonts w:ascii="Times New Roman" w:eastAsia="Times New Roman" w:hAnsi="Times New Roman" w:cs="Times New Roman" w:hint="eastAsia"/>
                <w:color w:val="auto"/>
                <w:sz w:val="24"/>
                <w:szCs w:val="24"/>
              </w:rPr>
              <w:t>0</w:t>
            </w:r>
            <w:r w:rsidRPr="005124D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.391</w:t>
            </w:r>
          </w:p>
        </w:tc>
        <w:tc>
          <w:tcPr>
            <w:tcW w:w="0" w:type="auto"/>
            <w:tcBorders>
              <w:top w:val="nil"/>
              <w:bottom w:val="single" w:sz="18" w:space="0" w:color="auto"/>
            </w:tcBorders>
          </w:tcPr>
          <w:p w:rsidR="00BB6AAF" w:rsidRPr="005124D5" w:rsidRDefault="00BB6AAF" w:rsidP="00A85F0D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124D5">
              <w:rPr>
                <w:rFonts w:ascii="Times New Roman" w:eastAsia="Times New Roman" w:hAnsi="Times New Roman" w:cs="Times New Roman" w:hint="eastAsia"/>
                <w:color w:val="auto"/>
                <w:sz w:val="24"/>
                <w:szCs w:val="24"/>
              </w:rPr>
              <w:t>0</w:t>
            </w:r>
            <w:r w:rsidRPr="005124D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.160</w:t>
            </w:r>
          </w:p>
        </w:tc>
        <w:tc>
          <w:tcPr>
            <w:tcW w:w="0" w:type="auto"/>
            <w:tcBorders>
              <w:top w:val="nil"/>
              <w:bottom w:val="single" w:sz="18" w:space="0" w:color="auto"/>
            </w:tcBorders>
          </w:tcPr>
          <w:p w:rsidR="00BB6AAF" w:rsidRPr="005124D5" w:rsidRDefault="00BB6AAF" w:rsidP="00A85F0D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124D5">
              <w:rPr>
                <w:rFonts w:ascii="Times New Roman" w:eastAsia="Times New Roman" w:hAnsi="Times New Roman" w:cs="Times New Roman" w:hint="eastAsia"/>
                <w:color w:val="auto"/>
                <w:sz w:val="24"/>
                <w:szCs w:val="24"/>
              </w:rPr>
              <w:t>0</w:t>
            </w:r>
            <w:r w:rsidRPr="005124D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.214</w:t>
            </w:r>
          </w:p>
        </w:tc>
        <w:tc>
          <w:tcPr>
            <w:tcW w:w="0" w:type="auto"/>
            <w:tcBorders>
              <w:top w:val="nil"/>
              <w:bottom w:val="single" w:sz="18" w:space="0" w:color="auto"/>
            </w:tcBorders>
          </w:tcPr>
          <w:p w:rsidR="00BB6AAF" w:rsidRPr="005124D5" w:rsidRDefault="00BB6AAF" w:rsidP="00A85F0D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124D5">
              <w:rPr>
                <w:rFonts w:ascii="Times New Roman" w:eastAsia="Times New Roman" w:hAnsi="Times New Roman" w:cs="Times New Roman" w:hint="eastAsia"/>
                <w:color w:val="auto"/>
                <w:sz w:val="24"/>
                <w:szCs w:val="24"/>
              </w:rPr>
              <w:t>0</w:t>
            </w:r>
            <w:r w:rsidRPr="005124D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.095</w:t>
            </w:r>
          </w:p>
        </w:tc>
      </w:tr>
      <w:tr w:rsidR="00BB6AAF" w:rsidRPr="00583EA6" w:rsidTr="00A85F0D">
        <w:tc>
          <w:tcPr>
            <w:tcW w:w="0" w:type="auto"/>
            <w:tcBorders>
              <w:top w:val="single" w:sz="18" w:space="0" w:color="auto"/>
              <w:bottom w:val="nil"/>
            </w:tcBorders>
          </w:tcPr>
          <w:p w:rsidR="00BB6AAF" w:rsidRPr="00A47D56" w:rsidRDefault="00BB6AAF" w:rsidP="00A85F0D">
            <w:pPr>
              <w:pStyle w:val="1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Sequences</w:t>
            </w:r>
          </w:p>
        </w:tc>
        <w:tc>
          <w:tcPr>
            <w:tcW w:w="0" w:type="auto"/>
            <w:tcBorders>
              <w:top w:val="single" w:sz="18" w:space="0" w:color="auto"/>
              <w:bottom w:val="nil"/>
            </w:tcBorders>
          </w:tcPr>
          <w:p w:rsidR="00BB6AAF" w:rsidRPr="00583EA6" w:rsidRDefault="00BB6AAF" w:rsidP="00A85F0D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nil"/>
            </w:tcBorders>
          </w:tcPr>
          <w:p w:rsidR="00BB6AAF" w:rsidRPr="00583EA6" w:rsidRDefault="00BB6AAF" w:rsidP="00A85F0D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nil"/>
            </w:tcBorders>
          </w:tcPr>
          <w:p w:rsidR="00BB6AAF" w:rsidRPr="00583EA6" w:rsidRDefault="00BB6AAF" w:rsidP="00A85F0D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nil"/>
            </w:tcBorders>
          </w:tcPr>
          <w:p w:rsidR="00BB6AAF" w:rsidRPr="00583EA6" w:rsidRDefault="00BB6AAF" w:rsidP="00A85F0D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B6AAF" w:rsidRPr="00CF5B6C" w:rsidTr="00A85F0D">
        <w:tc>
          <w:tcPr>
            <w:tcW w:w="0" w:type="auto"/>
          </w:tcPr>
          <w:p w:rsidR="00BB6AAF" w:rsidRPr="00583EA6" w:rsidRDefault="00BB6AAF" w:rsidP="00A85F0D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83EA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RA vs AM</w:t>
            </w:r>
          </w:p>
        </w:tc>
        <w:tc>
          <w:tcPr>
            <w:tcW w:w="0" w:type="auto"/>
          </w:tcPr>
          <w:p w:rsidR="00BB6AAF" w:rsidRPr="00CF5B6C" w:rsidRDefault="00BB6AAF" w:rsidP="00A85F0D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i/>
                <w:color w:val="auto"/>
                <w:sz w:val="24"/>
                <w:szCs w:val="24"/>
              </w:rPr>
              <w:t>0</w:t>
            </w:r>
            <w:r w:rsidRPr="00CF5B6C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.030</w:t>
            </w:r>
          </w:p>
        </w:tc>
        <w:tc>
          <w:tcPr>
            <w:tcW w:w="0" w:type="auto"/>
          </w:tcPr>
          <w:p w:rsidR="00BB6AAF" w:rsidRPr="00CF5B6C" w:rsidRDefault="00BB6AAF" w:rsidP="00A85F0D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0</w:t>
            </w:r>
            <w:r w:rsidRPr="00CF5B6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.662</w:t>
            </w:r>
          </w:p>
        </w:tc>
        <w:tc>
          <w:tcPr>
            <w:tcW w:w="0" w:type="auto"/>
          </w:tcPr>
          <w:p w:rsidR="00BB6AAF" w:rsidRPr="00CF5B6C" w:rsidRDefault="00BB6AAF" w:rsidP="00A85F0D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i/>
                <w:color w:val="auto"/>
                <w:sz w:val="24"/>
                <w:szCs w:val="24"/>
              </w:rPr>
              <w:t>0</w:t>
            </w:r>
            <w:r w:rsidRPr="00CF5B6C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.031</w:t>
            </w:r>
          </w:p>
        </w:tc>
        <w:tc>
          <w:tcPr>
            <w:tcW w:w="0" w:type="auto"/>
          </w:tcPr>
          <w:p w:rsidR="00BB6AAF" w:rsidRPr="00CF5B6C" w:rsidRDefault="00BB6AAF" w:rsidP="00A85F0D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0</w:t>
            </w:r>
            <w:r w:rsidRPr="00CF5B6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.067</w:t>
            </w:r>
          </w:p>
        </w:tc>
      </w:tr>
      <w:tr w:rsidR="00BB6AAF" w:rsidRPr="00CF5B6C" w:rsidTr="00A85F0D">
        <w:tc>
          <w:tcPr>
            <w:tcW w:w="0" w:type="auto"/>
            <w:tcBorders>
              <w:bottom w:val="nil"/>
            </w:tcBorders>
          </w:tcPr>
          <w:p w:rsidR="00BB6AAF" w:rsidRPr="00583EA6" w:rsidRDefault="00BB6AAF" w:rsidP="00A85F0D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83EA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RA vs CT</w:t>
            </w:r>
          </w:p>
        </w:tc>
        <w:tc>
          <w:tcPr>
            <w:tcW w:w="0" w:type="auto"/>
            <w:tcBorders>
              <w:bottom w:val="nil"/>
            </w:tcBorders>
          </w:tcPr>
          <w:p w:rsidR="00BB6AAF" w:rsidRPr="00CF5B6C" w:rsidRDefault="00BB6AAF" w:rsidP="00A85F0D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i/>
                <w:color w:val="auto"/>
                <w:sz w:val="24"/>
                <w:szCs w:val="24"/>
              </w:rPr>
              <w:t>0</w:t>
            </w:r>
            <w:r w:rsidRPr="00CF5B6C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.001</w:t>
            </w:r>
          </w:p>
        </w:tc>
        <w:tc>
          <w:tcPr>
            <w:tcW w:w="0" w:type="auto"/>
            <w:tcBorders>
              <w:bottom w:val="nil"/>
            </w:tcBorders>
          </w:tcPr>
          <w:p w:rsidR="00BB6AAF" w:rsidRPr="00CF5B6C" w:rsidRDefault="00BB6AAF" w:rsidP="00A85F0D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0</w:t>
            </w:r>
            <w:r w:rsidRPr="00CF5B6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.514</w:t>
            </w:r>
          </w:p>
        </w:tc>
        <w:tc>
          <w:tcPr>
            <w:tcW w:w="0" w:type="auto"/>
            <w:tcBorders>
              <w:bottom w:val="nil"/>
            </w:tcBorders>
          </w:tcPr>
          <w:p w:rsidR="00BB6AAF" w:rsidRPr="00CF5B6C" w:rsidRDefault="00BB6AAF" w:rsidP="00A85F0D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i/>
                <w:color w:val="auto"/>
                <w:sz w:val="24"/>
                <w:szCs w:val="24"/>
              </w:rPr>
              <w:t>0</w:t>
            </w:r>
            <w:r w:rsidRPr="00CF5B6C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.001</w:t>
            </w:r>
          </w:p>
        </w:tc>
        <w:tc>
          <w:tcPr>
            <w:tcW w:w="0" w:type="auto"/>
            <w:tcBorders>
              <w:bottom w:val="nil"/>
            </w:tcBorders>
          </w:tcPr>
          <w:p w:rsidR="00BB6AAF" w:rsidRPr="00CF5B6C" w:rsidRDefault="00BB6AAF" w:rsidP="00A85F0D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0</w:t>
            </w:r>
            <w:r w:rsidRPr="00CF5B6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.951</w:t>
            </w:r>
          </w:p>
        </w:tc>
      </w:tr>
      <w:tr w:rsidR="00BB6AAF" w:rsidRPr="00CF5B6C" w:rsidTr="00A85F0D">
        <w:tc>
          <w:tcPr>
            <w:tcW w:w="0" w:type="auto"/>
            <w:tcBorders>
              <w:top w:val="nil"/>
              <w:bottom w:val="single" w:sz="18" w:space="0" w:color="auto"/>
            </w:tcBorders>
          </w:tcPr>
          <w:p w:rsidR="00BB6AAF" w:rsidRPr="00583EA6" w:rsidRDefault="00BB6AAF" w:rsidP="00A85F0D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83EA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AM vs CT</w:t>
            </w:r>
          </w:p>
        </w:tc>
        <w:tc>
          <w:tcPr>
            <w:tcW w:w="0" w:type="auto"/>
            <w:tcBorders>
              <w:top w:val="nil"/>
              <w:bottom w:val="single" w:sz="18" w:space="0" w:color="auto"/>
            </w:tcBorders>
          </w:tcPr>
          <w:p w:rsidR="00BB6AAF" w:rsidRPr="00CF5B6C" w:rsidRDefault="00BB6AAF" w:rsidP="00A85F0D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0</w:t>
            </w:r>
            <w:r w:rsidRPr="00CF5B6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.098</w:t>
            </w:r>
          </w:p>
        </w:tc>
        <w:tc>
          <w:tcPr>
            <w:tcW w:w="0" w:type="auto"/>
            <w:tcBorders>
              <w:top w:val="nil"/>
              <w:bottom w:val="single" w:sz="18" w:space="0" w:color="auto"/>
            </w:tcBorders>
          </w:tcPr>
          <w:p w:rsidR="00BB6AAF" w:rsidRPr="00CF5B6C" w:rsidRDefault="00BB6AAF" w:rsidP="00A85F0D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0</w:t>
            </w:r>
            <w:r w:rsidRPr="00CF5B6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.827</w:t>
            </w:r>
          </w:p>
        </w:tc>
        <w:tc>
          <w:tcPr>
            <w:tcW w:w="0" w:type="auto"/>
            <w:tcBorders>
              <w:top w:val="nil"/>
              <w:bottom w:val="single" w:sz="18" w:space="0" w:color="auto"/>
            </w:tcBorders>
          </w:tcPr>
          <w:p w:rsidR="00BB6AAF" w:rsidRPr="00583EA6" w:rsidRDefault="00BB6AAF" w:rsidP="00A85F0D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0</w:t>
            </w:r>
            <w:r w:rsidRPr="00CF5B6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.093</w:t>
            </w:r>
          </w:p>
        </w:tc>
        <w:tc>
          <w:tcPr>
            <w:tcW w:w="0" w:type="auto"/>
            <w:tcBorders>
              <w:top w:val="nil"/>
              <w:bottom w:val="single" w:sz="18" w:space="0" w:color="auto"/>
            </w:tcBorders>
          </w:tcPr>
          <w:p w:rsidR="00BB6AAF" w:rsidRPr="00CF5B6C" w:rsidRDefault="00BB6AAF" w:rsidP="00A85F0D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0</w:t>
            </w:r>
            <w:r w:rsidRPr="00CF5B6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.075</w:t>
            </w:r>
          </w:p>
        </w:tc>
      </w:tr>
    </w:tbl>
    <w:p w:rsidR="00BB6AAF" w:rsidRPr="00583EA6" w:rsidRDefault="00BB6AAF" w:rsidP="00A85F0D">
      <w:pPr>
        <w:autoSpaceDE w:val="0"/>
        <w:autoSpaceDN w:val="0"/>
        <w:adjustRightInd w:val="0"/>
        <w:rPr>
          <w:rFonts w:cs="Times New Roman"/>
          <w:szCs w:val="24"/>
        </w:rPr>
      </w:pPr>
      <w:r w:rsidRPr="00583EA6">
        <w:rPr>
          <w:rFonts w:cs="Times New Roman"/>
          <w:szCs w:val="24"/>
        </w:rPr>
        <w:t>Significant differences (P &lt; 0.05) are indicated in italics.</w:t>
      </w:r>
    </w:p>
    <w:p w:rsidR="003B445C" w:rsidRPr="00BB6AAF" w:rsidRDefault="003B445C" w:rsidP="003B445C">
      <w:pPr>
        <w:rPr>
          <w:lang w:eastAsia="zh-CN"/>
        </w:rPr>
      </w:pPr>
    </w:p>
    <w:p w:rsidR="00DE23E8" w:rsidRPr="001549D3" w:rsidRDefault="00DE23E8" w:rsidP="003B445C">
      <w:pPr>
        <w:spacing w:before="240"/>
      </w:pPr>
    </w:p>
    <w:sectPr w:rsidR="00DE23E8" w:rsidRPr="001549D3" w:rsidSect="0093429D">
      <w:headerReference w:type="even" r:id="rId8"/>
      <w:footerReference w:type="even" r:id="rId9"/>
      <w:footerReference w:type="default" r:id="rId10"/>
      <w:headerReference w:type="first" r:id="rId11"/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2384" w:rsidRDefault="002F2384" w:rsidP="00117666">
      <w:pPr>
        <w:spacing w:after="0"/>
      </w:pPr>
      <w:r>
        <w:separator/>
      </w:r>
    </w:p>
  </w:endnote>
  <w:endnote w:type="continuationSeparator" w:id="0">
    <w:p w:rsidR="002F2384" w:rsidRDefault="002F2384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F6A" w:rsidRPr="00577C4C" w:rsidRDefault="00C52A7B">
    <w:pPr>
      <w:rPr>
        <w:color w:val="C00000"/>
        <w:szCs w:val="24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21DBF5" wp14:editId="04002A7D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5B75A0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21DBF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" filled="f" stroked="f" strokeweight=".5pt">
              <v:textbox style="mso-fit-shape-to-text:t">
                <w:txbxContent>
                  <w:p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5B75A0">
                      <w:rPr>
                        <w:noProof/>
                        <w:color w:val="000000" w:themeColor="text1"/>
                        <w:szCs w:val="40"/>
                      </w:rPr>
                      <w:t>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F6A" w:rsidRPr="00577C4C" w:rsidRDefault="00C52A7B">
    <w:pPr>
      <w:rPr>
        <w:b/>
        <w:sz w:val="20"/>
        <w:szCs w:val="24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156AA0C7" wp14:editId="36A6C1F1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9A7DBC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6AA0C7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WqhzpzcCAABoBAAADgAAAAAAAAAAAAAAAAAu&#10;AgAAZHJzL2Uyb0RvYy54bWxQSwECLQAUAAYACAAAACEAOLASw9kAAAAEAQAADwAAAAAAAAAAAAAA&#10;AACRBAAAZHJzL2Rvd25yZXYueG1sUEsFBgAAAAAEAAQA8wAAAJcFAAAAAA==&#10;" filled="f" stroked="f" strokeweight=".5pt">
              <v:textbox style="mso-fit-shape-to-text:t">
                <w:txbxContent>
                  <w:p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9A7DBC">
                      <w:rPr>
                        <w:noProof/>
                        <w:color w:val="000000" w:themeColor="text1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2384" w:rsidRDefault="002F2384" w:rsidP="00117666">
      <w:pPr>
        <w:spacing w:after="0"/>
      </w:pPr>
      <w:r>
        <w:separator/>
      </w:r>
    </w:p>
  </w:footnote>
  <w:footnote w:type="continuationSeparator" w:id="0">
    <w:p w:rsidR="002F2384" w:rsidRDefault="002F2384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F6A" w:rsidRPr="009151AA" w:rsidRDefault="00C52A7B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="001549D3"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F6A" w:rsidRDefault="0093429D" w:rsidP="0093429D">
    <w:r w:rsidRPr="005A1D84">
      <w:rPr>
        <w:b/>
        <w:noProof/>
        <w:color w:val="A6A6A6" w:themeColor="background1" w:themeShade="A6"/>
        <w:lang w:eastAsia="zh-CN"/>
      </w:rPr>
      <w:drawing>
        <wp:inline distT="0" distB="0" distL="0" distR="0" wp14:anchorId="366B179D" wp14:editId="4575AC70">
          <wp:extent cx="1382534" cy="497091"/>
          <wp:effectExtent l="0" t="0" r="0" b="0"/>
          <wp:docPr id="5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2A7B" w:rsidRPr="007E3148">
      <w:rPr>
        <w:b/>
      </w:rPr>
      <w:ptab w:relativeTo="margin" w:alignment="center" w:leader="none"/>
    </w:r>
    <w:r w:rsidR="00C52A7B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 w15:restartNumberingAfterBreak="0">
    <w:nsid w:val="225305B5"/>
    <w:multiLevelType w:val="hybridMultilevel"/>
    <w:tmpl w:val="4F8C24FA"/>
    <w:lvl w:ilvl="0" w:tplc="A9DCD718">
      <w:start w:val="1"/>
      <w:numFmt w:val="bullet"/>
      <w:pStyle w:val="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bordersDoNotSurroundHeader/>
  <w:bordersDoNotSurroundFooter/>
  <w:attachedTemplate r:id="rId1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2FA"/>
    <w:rsid w:val="0001436A"/>
    <w:rsid w:val="00034304"/>
    <w:rsid w:val="00035434"/>
    <w:rsid w:val="00052A14"/>
    <w:rsid w:val="00077D53"/>
    <w:rsid w:val="00105FD9"/>
    <w:rsid w:val="00117666"/>
    <w:rsid w:val="001549D3"/>
    <w:rsid w:val="00160065"/>
    <w:rsid w:val="00177D84"/>
    <w:rsid w:val="00267D18"/>
    <w:rsid w:val="002868E2"/>
    <w:rsid w:val="002869C3"/>
    <w:rsid w:val="002936E4"/>
    <w:rsid w:val="002B4A57"/>
    <w:rsid w:val="002C74CA"/>
    <w:rsid w:val="002F2384"/>
    <w:rsid w:val="003544FB"/>
    <w:rsid w:val="003B445C"/>
    <w:rsid w:val="003D2F2D"/>
    <w:rsid w:val="003E0FC7"/>
    <w:rsid w:val="00401590"/>
    <w:rsid w:val="00447801"/>
    <w:rsid w:val="00452E9C"/>
    <w:rsid w:val="004735C8"/>
    <w:rsid w:val="004961FF"/>
    <w:rsid w:val="004B56ED"/>
    <w:rsid w:val="004D7572"/>
    <w:rsid w:val="004E3EE3"/>
    <w:rsid w:val="00517A89"/>
    <w:rsid w:val="005250F2"/>
    <w:rsid w:val="00593EEA"/>
    <w:rsid w:val="005A5EEE"/>
    <w:rsid w:val="005B75A0"/>
    <w:rsid w:val="006375C7"/>
    <w:rsid w:val="00654E8F"/>
    <w:rsid w:val="00660D05"/>
    <w:rsid w:val="00676072"/>
    <w:rsid w:val="006820B1"/>
    <w:rsid w:val="00695E14"/>
    <w:rsid w:val="006B7D14"/>
    <w:rsid w:val="006E57D9"/>
    <w:rsid w:val="00701727"/>
    <w:rsid w:val="0070566C"/>
    <w:rsid w:val="00714C50"/>
    <w:rsid w:val="00725A7D"/>
    <w:rsid w:val="007501BE"/>
    <w:rsid w:val="00790BB3"/>
    <w:rsid w:val="007C206C"/>
    <w:rsid w:val="007F09A4"/>
    <w:rsid w:val="00817DD6"/>
    <w:rsid w:val="00872C77"/>
    <w:rsid w:val="00885156"/>
    <w:rsid w:val="00910C16"/>
    <w:rsid w:val="009151AA"/>
    <w:rsid w:val="009272FA"/>
    <w:rsid w:val="0093429D"/>
    <w:rsid w:val="00943573"/>
    <w:rsid w:val="00970F7D"/>
    <w:rsid w:val="00994A3D"/>
    <w:rsid w:val="009A7DBC"/>
    <w:rsid w:val="009C2B12"/>
    <w:rsid w:val="00A174D9"/>
    <w:rsid w:val="00A800EB"/>
    <w:rsid w:val="00A85F0D"/>
    <w:rsid w:val="00AB6715"/>
    <w:rsid w:val="00B1671E"/>
    <w:rsid w:val="00B25EB8"/>
    <w:rsid w:val="00B37F4D"/>
    <w:rsid w:val="00B47869"/>
    <w:rsid w:val="00BB6AAF"/>
    <w:rsid w:val="00BF6DA6"/>
    <w:rsid w:val="00C52A7B"/>
    <w:rsid w:val="00C56BAF"/>
    <w:rsid w:val="00C679AA"/>
    <w:rsid w:val="00C737D4"/>
    <w:rsid w:val="00C75972"/>
    <w:rsid w:val="00CD066B"/>
    <w:rsid w:val="00CE4FEE"/>
    <w:rsid w:val="00CE5C5D"/>
    <w:rsid w:val="00DB59C3"/>
    <w:rsid w:val="00DC259A"/>
    <w:rsid w:val="00DE23E8"/>
    <w:rsid w:val="00E52377"/>
    <w:rsid w:val="00E64E17"/>
    <w:rsid w:val="00E866C9"/>
    <w:rsid w:val="00EA3D3C"/>
    <w:rsid w:val="00F46900"/>
    <w:rsid w:val="00F61D89"/>
    <w:rsid w:val="00FB3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D5497F2-A092-47B4-A94B-FC711814C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0"/>
    <w:link w:val="1Char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2">
    <w:name w:val="heading 2"/>
    <w:basedOn w:val="1"/>
    <w:next w:val="a0"/>
    <w:link w:val="2Char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3">
    <w:name w:val="heading 3"/>
    <w:basedOn w:val="a0"/>
    <w:next w:val="a0"/>
    <w:link w:val="3Char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4">
    <w:name w:val="heading 4"/>
    <w:basedOn w:val="3"/>
    <w:next w:val="a0"/>
    <w:link w:val="4Char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5">
    <w:name w:val="heading 5"/>
    <w:basedOn w:val="4"/>
    <w:next w:val="a0"/>
    <w:link w:val="5Char"/>
    <w:uiPriority w:val="2"/>
    <w:qFormat/>
    <w:rsid w:val="00AB6715"/>
    <w:pPr>
      <w:numPr>
        <w:ilvl w:val="4"/>
      </w:numPr>
      <w:outlineLvl w:val="4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标题 1 Char"/>
    <w:basedOn w:val="a1"/>
    <w:link w:val="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2Char">
    <w:name w:val="标题 2 Char"/>
    <w:basedOn w:val="a1"/>
    <w:link w:val="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a4">
    <w:name w:val="Subtitle"/>
    <w:basedOn w:val="a0"/>
    <w:next w:val="a0"/>
    <w:link w:val="Char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Char">
    <w:name w:val="副标题 Char"/>
    <w:basedOn w:val="a1"/>
    <w:link w:val="a4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a4"/>
    <w:next w:val="a0"/>
    <w:uiPriority w:val="1"/>
    <w:qFormat/>
    <w:rsid w:val="00AB6715"/>
  </w:style>
  <w:style w:type="paragraph" w:styleId="a5">
    <w:name w:val="Balloon Text"/>
    <w:basedOn w:val="a0"/>
    <w:link w:val="Char0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Char0">
    <w:name w:val="批注框文本 Char"/>
    <w:basedOn w:val="a1"/>
    <w:link w:val="a5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a6">
    <w:name w:val="Book Title"/>
    <w:basedOn w:val="a1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a7">
    <w:name w:val="caption"/>
    <w:basedOn w:val="a0"/>
    <w:next w:val="a8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a8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a9">
    <w:name w:val="annotation reference"/>
    <w:basedOn w:val="a1"/>
    <w:uiPriority w:val="99"/>
    <w:semiHidden/>
    <w:unhideWhenUsed/>
    <w:rsid w:val="00AB6715"/>
    <w:rPr>
      <w:sz w:val="16"/>
      <w:szCs w:val="16"/>
    </w:rPr>
  </w:style>
  <w:style w:type="paragraph" w:styleId="aa">
    <w:name w:val="annotation text"/>
    <w:basedOn w:val="a0"/>
    <w:link w:val="Char1"/>
    <w:uiPriority w:val="99"/>
    <w:semiHidden/>
    <w:unhideWhenUsed/>
    <w:rsid w:val="00AB6715"/>
    <w:rPr>
      <w:sz w:val="20"/>
      <w:szCs w:val="20"/>
    </w:rPr>
  </w:style>
  <w:style w:type="character" w:customStyle="1" w:styleId="Char1">
    <w:name w:val="批注文字 Char"/>
    <w:basedOn w:val="a1"/>
    <w:link w:val="aa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ab">
    <w:name w:val="annotation subject"/>
    <w:basedOn w:val="aa"/>
    <w:next w:val="aa"/>
    <w:link w:val="Char2"/>
    <w:uiPriority w:val="99"/>
    <w:semiHidden/>
    <w:unhideWhenUsed/>
    <w:rsid w:val="00AB6715"/>
    <w:rPr>
      <w:b/>
      <w:bCs/>
    </w:rPr>
  </w:style>
  <w:style w:type="character" w:customStyle="1" w:styleId="Char2">
    <w:name w:val="批注主题 Char"/>
    <w:basedOn w:val="Char1"/>
    <w:link w:val="ab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ac">
    <w:name w:val="Emphasis"/>
    <w:basedOn w:val="a1"/>
    <w:uiPriority w:val="20"/>
    <w:qFormat/>
    <w:rsid w:val="00AB6715"/>
    <w:rPr>
      <w:rFonts w:ascii="Times New Roman" w:hAnsi="Times New Roman"/>
      <w:i/>
      <w:iCs/>
    </w:rPr>
  </w:style>
  <w:style w:type="character" w:styleId="ad">
    <w:name w:val="endnote reference"/>
    <w:basedOn w:val="a1"/>
    <w:uiPriority w:val="99"/>
    <w:semiHidden/>
    <w:unhideWhenUsed/>
    <w:rsid w:val="00AB6715"/>
    <w:rPr>
      <w:vertAlign w:val="superscript"/>
    </w:rPr>
  </w:style>
  <w:style w:type="paragraph" w:styleId="ae">
    <w:name w:val="endnote text"/>
    <w:basedOn w:val="a0"/>
    <w:link w:val="Char3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Char3">
    <w:name w:val="尾注文本 Char"/>
    <w:basedOn w:val="a1"/>
    <w:link w:val="ae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af">
    <w:name w:val="FollowedHyperlink"/>
    <w:basedOn w:val="a1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af0">
    <w:name w:val="footer"/>
    <w:basedOn w:val="a0"/>
    <w:link w:val="Char4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Char4">
    <w:name w:val="页脚 Char"/>
    <w:basedOn w:val="a1"/>
    <w:link w:val="af0"/>
    <w:uiPriority w:val="99"/>
    <w:rsid w:val="00AB6715"/>
    <w:rPr>
      <w:rFonts w:ascii="Times New Roman" w:hAnsi="Times New Roman"/>
      <w:sz w:val="24"/>
    </w:rPr>
  </w:style>
  <w:style w:type="character" w:styleId="af1">
    <w:name w:val="footnote reference"/>
    <w:basedOn w:val="a1"/>
    <w:uiPriority w:val="99"/>
    <w:semiHidden/>
    <w:unhideWhenUsed/>
    <w:rsid w:val="00AB6715"/>
    <w:rPr>
      <w:vertAlign w:val="superscript"/>
    </w:rPr>
  </w:style>
  <w:style w:type="paragraph" w:styleId="af2">
    <w:name w:val="footnote text"/>
    <w:basedOn w:val="a0"/>
    <w:link w:val="Char5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Char5">
    <w:name w:val="脚注文本 Char"/>
    <w:basedOn w:val="a1"/>
    <w:link w:val="af2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af3">
    <w:name w:val="header"/>
    <w:basedOn w:val="a0"/>
    <w:link w:val="Char6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Char6">
    <w:name w:val="页眉 Char"/>
    <w:basedOn w:val="a1"/>
    <w:link w:val="af3"/>
    <w:uiPriority w:val="99"/>
    <w:rsid w:val="00AB6715"/>
    <w:rPr>
      <w:rFonts w:ascii="Times New Roman" w:hAnsi="Times New Roman"/>
      <w:b/>
      <w:sz w:val="24"/>
    </w:rPr>
  </w:style>
  <w:style w:type="paragraph" w:styleId="a">
    <w:name w:val="List Paragraph"/>
    <w:basedOn w:val="a0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af4">
    <w:name w:val="Hyperlink"/>
    <w:basedOn w:val="a1"/>
    <w:uiPriority w:val="99"/>
    <w:unhideWhenUsed/>
    <w:rsid w:val="00AB6715"/>
    <w:rPr>
      <w:color w:val="0000FF"/>
      <w:u w:val="single"/>
    </w:rPr>
  </w:style>
  <w:style w:type="character" w:styleId="af5">
    <w:name w:val="Intense Emphasis"/>
    <w:basedOn w:val="a1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af6">
    <w:name w:val="Intense Reference"/>
    <w:basedOn w:val="a1"/>
    <w:uiPriority w:val="32"/>
    <w:qFormat/>
    <w:rsid w:val="00AB6715"/>
    <w:rPr>
      <w:b/>
      <w:bCs/>
      <w:smallCaps/>
      <w:color w:val="auto"/>
      <w:spacing w:val="5"/>
    </w:rPr>
  </w:style>
  <w:style w:type="character" w:styleId="af7">
    <w:name w:val="line number"/>
    <w:basedOn w:val="a1"/>
    <w:uiPriority w:val="99"/>
    <w:semiHidden/>
    <w:unhideWhenUsed/>
    <w:rsid w:val="00AB6715"/>
  </w:style>
  <w:style w:type="character" w:customStyle="1" w:styleId="3Char">
    <w:name w:val="标题 3 Char"/>
    <w:basedOn w:val="a1"/>
    <w:link w:val="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4Char">
    <w:name w:val="标题 4 Char"/>
    <w:basedOn w:val="a1"/>
    <w:link w:val="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5Char">
    <w:name w:val="标题 5 Char"/>
    <w:basedOn w:val="a1"/>
    <w:link w:val="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af8">
    <w:name w:val="Normal (Web)"/>
    <w:basedOn w:val="a0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af9">
    <w:name w:val="Quote"/>
    <w:basedOn w:val="a0"/>
    <w:next w:val="a0"/>
    <w:link w:val="Char7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har7">
    <w:name w:val="引用 Char"/>
    <w:basedOn w:val="a1"/>
    <w:link w:val="af9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afa">
    <w:name w:val="Strong"/>
    <w:basedOn w:val="a1"/>
    <w:uiPriority w:val="22"/>
    <w:qFormat/>
    <w:rsid w:val="00AB6715"/>
    <w:rPr>
      <w:rFonts w:ascii="Times New Roman" w:hAnsi="Times New Roman"/>
      <w:b/>
      <w:bCs/>
    </w:rPr>
  </w:style>
  <w:style w:type="character" w:styleId="afb">
    <w:name w:val="Subtle Emphasis"/>
    <w:basedOn w:val="a1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afc">
    <w:name w:val="Table Grid"/>
    <w:basedOn w:val="a2"/>
    <w:uiPriority w:val="5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Title"/>
    <w:basedOn w:val="a0"/>
    <w:next w:val="a0"/>
    <w:link w:val="Char8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Char8">
    <w:name w:val="标题 Char"/>
    <w:basedOn w:val="a1"/>
    <w:link w:val="afd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afd"/>
    <w:next w:val="afd"/>
    <w:qFormat/>
    <w:rsid w:val="0001436A"/>
    <w:pPr>
      <w:spacing w:after="120"/>
    </w:pPr>
    <w:rPr>
      <w:i/>
    </w:rPr>
  </w:style>
  <w:style w:type="paragraph" w:customStyle="1" w:styleId="10">
    <w:name w:val="正文1"/>
    <w:link w:val="1Char0"/>
    <w:rsid w:val="00BB6AAF"/>
    <w:rPr>
      <w:rFonts w:ascii="Calibri" w:hAnsi="Calibri" w:cs="Calibri"/>
      <w:color w:val="000000"/>
      <w:lang w:eastAsia="zh-CN"/>
    </w:rPr>
  </w:style>
  <w:style w:type="character" w:customStyle="1" w:styleId="1Char0">
    <w:name w:val="正文1 Char"/>
    <w:basedOn w:val="a1"/>
    <w:link w:val="10"/>
    <w:rsid w:val="00BB6AAF"/>
    <w:rPr>
      <w:rFonts w:ascii="Calibri" w:hAnsi="Calibri" w:cs="Calibri"/>
      <w:color w:val="00000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Local\Temp\360zip$Temp\360$0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FC810A84-0CC5-43C9-B6FE-1709E31E4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Supplementary_Material.dotx</Template>
  <TotalTime>1</TotalTime>
  <Pages>2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ITianKong.Com</Company>
  <LinksUpToDate>false</LinksUpToDate>
  <CharactersWithSpaces>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unknown</cp:lastModifiedBy>
  <cp:revision>3</cp:revision>
  <cp:lastPrinted>2013-10-03T12:51:00Z</cp:lastPrinted>
  <dcterms:created xsi:type="dcterms:W3CDTF">2017-10-10T13:45:00Z</dcterms:created>
  <dcterms:modified xsi:type="dcterms:W3CDTF">2017-10-10T14:17:00Z</dcterms:modified>
</cp:coreProperties>
</file>